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07AFA" w14:textId="7D23E533" w:rsidR="00830DEE" w:rsidRDefault="00C765D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w:t>
      </w:r>
      <w:r w:rsidR="000F4BA2">
        <w:rPr>
          <w:rFonts w:ascii="Arial" w:eastAsiaTheme="minorEastAsia" w:hAnsi="Arial" w:cs="Arial"/>
          <w:b/>
          <w:sz w:val="24"/>
          <w:szCs w:val="24"/>
          <w:lang w:val="en-US" w:eastAsia="zh-CN"/>
        </w:rPr>
        <w:t>PP TSG-RAN WG4 Meeting #10</w:t>
      </w:r>
      <w:r w:rsidR="00251BCA">
        <w:rPr>
          <w:rFonts w:ascii="Arial" w:eastAsiaTheme="minorEastAsia" w:hAnsi="Arial" w:cs="Arial"/>
          <w:b/>
          <w:sz w:val="24"/>
          <w:szCs w:val="24"/>
          <w:lang w:val="en-US" w:eastAsia="zh-CN"/>
        </w:rPr>
        <w:t>5</w:t>
      </w:r>
      <w:r w:rsidR="000F4BA2">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Pr="008D6C10">
        <w:rPr>
          <w:rFonts w:ascii="Arial" w:eastAsiaTheme="minorEastAsia" w:hAnsi="Arial" w:cs="Arial"/>
          <w:b/>
          <w:sz w:val="24"/>
          <w:szCs w:val="24"/>
          <w:lang w:val="en-US" w:eastAsia="zh-CN"/>
        </w:rPr>
        <w:t xml:space="preserve">   </w:t>
      </w:r>
      <w:r w:rsidR="00E75D28">
        <w:rPr>
          <w:rFonts w:ascii="Arial" w:eastAsiaTheme="minorEastAsia" w:hAnsi="Arial" w:cs="Arial"/>
          <w:b/>
          <w:sz w:val="24"/>
          <w:szCs w:val="24"/>
          <w:lang w:val="en-US" w:eastAsia="zh-CN"/>
        </w:rPr>
        <w:t xml:space="preserve">        </w:t>
      </w:r>
      <w:bookmarkStart w:id="0" w:name="_GoBack"/>
      <w:bookmarkEnd w:id="0"/>
      <w:r w:rsidR="00E75D28" w:rsidRPr="00E75D28">
        <w:rPr>
          <w:rFonts w:ascii="Arial" w:eastAsiaTheme="minorEastAsia" w:hAnsi="Arial" w:cs="Arial"/>
          <w:b/>
          <w:sz w:val="24"/>
          <w:szCs w:val="24"/>
          <w:lang w:val="en-US" w:eastAsia="zh-CN"/>
        </w:rPr>
        <w:t>R4-2219281</w:t>
      </w:r>
    </w:p>
    <w:p w14:paraId="4CEAA3EF" w14:textId="1871DA3B" w:rsidR="00830DEE" w:rsidRDefault="00251BCA">
      <w:pPr>
        <w:spacing w:after="120"/>
        <w:ind w:left="1985" w:hanging="1985"/>
        <w:rPr>
          <w:rFonts w:ascii="Arial" w:hAnsi="Arial" w:cs="Arial"/>
          <w:b/>
          <w:sz w:val="24"/>
          <w:szCs w:val="24"/>
        </w:rPr>
      </w:pPr>
      <w:r>
        <w:rPr>
          <w:rFonts w:ascii="Arial" w:hAnsi="Arial" w:cs="Arial"/>
          <w:b/>
          <w:sz w:val="24"/>
          <w:szCs w:val="24"/>
        </w:rPr>
        <w:t>Toulouse</w:t>
      </w:r>
      <w:r w:rsidR="00C765D8">
        <w:rPr>
          <w:rFonts w:ascii="Arial" w:hAnsi="Arial" w:cs="Arial"/>
          <w:b/>
          <w:sz w:val="24"/>
          <w:szCs w:val="24"/>
        </w:rPr>
        <w:t>,</w:t>
      </w:r>
      <w:r w:rsidR="0030650B">
        <w:rPr>
          <w:rFonts w:ascii="Arial" w:hAnsi="Arial" w:cs="Arial"/>
          <w:b/>
          <w:sz w:val="24"/>
          <w:szCs w:val="24"/>
        </w:rPr>
        <w:t xml:space="preserve"> France,</w:t>
      </w:r>
      <w:r w:rsidR="00C765D8">
        <w:rPr>
          <w:rFonts w:ascii="Arial" w:hAnsi="Arial" w:cs="Arial"/>
          <w:b/>
          <w:sz w:val="24"/>
          <w:szCs w:val="24"/>
        </w:rPr>
        <w:t xml:space="preserve"> </w:t>
      </w:r>
      <w:r>
        <w:rPr>
          <w:rFonts w:ascii="Arial" w:hAnsi="Arial"/>
          <w:b/>
          <w:sz w:val="24"/>
          <w:szCs w:val="24"/>
        </w:rPr>
        <w:t>14</w:t>
      </w:r>
      <w:r w:rsidR="00434C18">
        <w:rPr>
          <w:rFonts w:ascii="Arial" w:hAnsi="Arial"/>
          <w:b/>
          <w:sz w:val="24"/>
          <w:szCs w:val="24"/>
          <w:vertAlign w:val="superscript"/>
        </w:rPr>
        <w:t>th</w:t>
      </w:r>
      <w:r w:rsidR="00C765D8">
        <w:rPr>
          <w:rFonts w:ascii="Arial" w:hAnsi="Arial"/>
          <w:b/>
          <w:sz w:val="24"/>
          <w:szCs w:val="24"/>
        </w:rPr>
        <w:t xml:space="preserve"> </w:t>
      </w:r>
      <w:r w:rsidR="00434C18">
        <w:rPr>
          <w:rFonts w:ascii="Arial" w:hAnsi="Arial"/>
          <w:b/>
          <w:sz w:val="24"/>
          <w:szCs w:val="24"/>
        </w:rPr>
        <w:t>November</w:t>
      </w:r>
      <w:r w:rsidR="00B714A0">
        <w:rPr>
          <w:rFonts w:ascii="Arial" w:hAnsi="Arial"/>
          <w:b/>
          <w:sz w:val="24"/>
          <w:szCs w:val="24"/>
        </w:rPr>
        <w:t xml:space="preserve"> </w:t>
      </w:r>
      <w:r w:rsidR="00C765D8">
        <w:rPr>
          <w:rFonts w:ascii="Arial" w:hAnsi="Arial"/>
          <w:b/>
          <w:sz w:val="24"/>
          <w:szCs w:val="24"/>
        </w:rPr>
        <w:t xml:space="preserve">– </w:t>
      </w:r>
      <w:r>
        <w:rPr>
          <w:rFonts w:ascii="Arial" w:hAnsi="Arial"/>
          <w:b/>
          <w:sz w:val="24"/>
          <w:szCs w:val="24"/>
        </w:rPr>
        <w:t>1</w:t>
      </w:r>
      <w:r w:rsidR="0030650B">
        <w:rPr>
          <w:rFonts w:ascii="Arial" w:hAnsi="Arial"/>
          <w:b/>
          <w:sz w:val="24"/>
          <w:szCs w:val="24"/>
        </w:rPr>
        <w:t>8</w:t>
      </w:r>
      <w:r w:rsidRPr="00251BCA">
        <w:rPr>
          <w:rFonts w:ascii="Arial" w:hAnsi="Arial"/>
          <w:b/>
          <w:sz w:val="24"/>
          <w:szCs w:val="24"/>
          <w:vertAlign w:val="superscript"/>
        </w:rPr>
        <w:t>th</w:t>
      </w:r>
      <w:r>
        <w:rPr>
          <w:rFonts w:ascii="Arial" w:hAnsi="Arial"/>
          <w:b/>
          <w:sz w:val="24"/>
          <w:szCs w:val="24"/>
        </w:rPr>
        <w:t xml:space="preserve"> November</w:t>
      </w:r>
      <w:r w:rsidR="00C765D8">
        <w:rPr>
          <w:rFonts w:ascii="Arial" w:hAnsi="Arial"/>
          <w:b/>
          <w:sz w:val="24"/>
          <w:szCs w:val="24"/>
        </w:rPr>
        <w:t>, 2022</w:t>
      </w:r>
    </w:p>
    <w:p w14:paraId="609FDCDE" w14:textId="77777777" w:rsidR="00830DEE" w:rsidRDefault="00830D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FE910B4" w14:textId="5CBAADDE" w:rsidR="00830DEE" w:rsidRPr="0088713C" w:rsidRDefault="00C765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it-IT" w:eastAsia="zh-CN"/>
        </w:rPr>
      </w:pPr>
      <w:r w:rsidRPr="0088713C">
        <w:rPr>
          <w:rFonts w:ascii="Arial" w:eastAsia="MS Mincho" w:hAnsi="Arial" w:cs="Arial"/>
          <w:b/>
          <w:color w:val="000000"/>
          <w:sz w:val="22"/>
          <w:lang w:val="it-IT"/>
        </w:rPr>
        <w:t>Agenda item:</w:t>
      </w:r>
      <w:r w:rsidRPr="0088713C">
        <w:rPr>
          <w:rFonts w:ascii="Arial" w:eastAsia="MS Mincho" w:hAnsi="Arial" w:cs="Arial"/>
          <w:b/>
          <w:color w:val="000000"/>
          <w:sz w:val="22"/>
          <w:lang w:val="it-IT"/>
        </w:rPr>
        <w:tab/>
      </w:r>
      <w:r w:rsidRPr="0088713C">
        <w:rPr>
          <w:rFonts w:ascii="Arial" w:eastAsia="MS Mincho" w:hAnsi="Arial" w:cs="Arial"/>
          <w:b/>
          <w:color w:val="000000"/>
          <w:sz w:val="22"/>
          <w:lang w:val="it-IT" w:eastAsia="ja-JP"/>
        </w:rPr>
        <w:tab/>
      </w:r>
      <w:r w:rsidRPr="0088713C">
        <w:rPr>
          <w:rFonts w:ascii="Arial" w:eastAsia="MS Mincho" w:hAnsi="Arial" w:cs="Arial"/>
          <w:b/>
          <w:color w:val="000000"/>
          <w:sz w:val="22"/>
          <w:lang w:val="it-IT" w:eastAsia="ja-JP"/>
        </w:rPr>
        <w:tab/>
      </w:r>
      <w:r w:rsidR="00F06007">
        <w:rPr>
          <w:rFonts w:ascii="Arial" w:eastAsiaTheme="minorEastAsia" w:hAnsi="Arial" w:cs="Arial"/>
          <w:color w:val="000000"/>
          <w:sz w:val="22"/>
          <w:lang w:val="it-IT" w:eastAsia="zh-CN"/>
        </w:rPr>
        <w:t>6</w:t>
      </w:r>
      <w:r w:rsidR="00434C18">
        <w:rPr>
          <w:rFonts w:ascii="Arial" w:eastAsiaTheme="minorEastAsia" w:hAnsi="Arial" w:cs="Arial"/>
          <w:color w:val="000000"/>
          <w:sz w:val="22"/>
          <w:lang w:val="it-IT" w:eastAsia="zh-CN"/>
        </w:rPr>
        <w:t>.</w:t>
      </w:r>
      <w:r w:rsidR="00F06007">
        <w:rPr>
          <w:rFonts w:ascii="Arial" w:eastAsiaTheme="minorEastAsia" w:hAnsi="Arial" w:cs="Arial"/>
          <w:color w:val="000000"/>
          <w:sz w:val="22"/>
          <w:lang w:val="it-IT" w:eastAsia="zh-CN"/>
        </w:rPr>
        <w:t>2</w:t>
      </w:r>
      <w:r w:rsidR="00434C18">
        <w:rPr>
          <w:rFonts w:ascii="Arial" w:eastAsiaTheme="minorEastAsia" w:hAnsi="Arial" w:cs="Arial"/>
          <w:color w:val="000000"/>
          <w:sz w:val="22"/>
          <w:lang w:val="it-IT" w:eastAsia="zh-CN"/>
        </w:rPr>
        <w:t>.</w:t>
      </w:r>
      <w:r w:rsidR="0030650B">
        <w:rPr>
          <w:rFonts w:ascii="Arial" w:eastAsiaTheme="minorEastAsia" w:hAnsi="Arial" w:cs="Arial"/>
          <w:color w:val="000000"/>
          <w:sz w:val="22"/>
          <w:lang w:val="it-IT" w:eastAsia="zh-CN"/>
        </w:rPr>
        <w:t>1</w:t>
      </w:r>
    </w:p>
    <w:p w14:paraId="5B32C459" w14:textId="1C5B6C26" w:rsidR="00830DEE" w:rsidRPr="00D33567" w:rsidRDefault="00C765D8">
      <w:pPr>
        <w:spacing w:after="120"/>
        <w:ind w:left="1985" w:hanging="1985"/>
        <w:rPr>
          <w:rFonts w:ascii="Arial" w:hAnsi="Arial" w:cs="Arial"/>
          <w:color w:val="000000"/>
          <w:sz w:val="22"/>
          <w:lang w:val="en-US" w:eastAsia="zh-CN"/>
        </w:rPr>
      </w:pPr>
      <w:r w:rsidRPr="00D33567">
        <w:rPr>
          <w:rFonts w:ascii="Arial" w:eastAsia="MS Mincho" w:hAnsi="Arial" w:cs="Arial"/>
          <w:b/>
          <w:sz w:val="22"/>
          <w:lang w:val="en-US"/>
        </w:rPr>
        <w:t>Source:</w:t>
      </w:r>
      <w:r w:rsidRPr="00D33567">
        <w:rPr>
          <w:rFonts w:ascii="Arial" w:eastAsia="MS Mincho" w:hAnsi="Arial" w:cs="Arial"/>
          <w:b/>
          <w:sz w:val="22"/>
          <w:lang w:val="en-US"/>
        </w:rPr>
        <w:tab/>
      </w:r>
      <w:r w:rsidR="00F06007">
        <w:rPr>
          <w:rFonts w:ascii="Arial" w:eastAsia="MS Mincho" w:hAnsi="Arial" w:cs="Arial"/>
          <w:bCs/>
          <w:sz w:val="22"/>
          <w:lang w:val="en-US"/>
        </w:rPr>
        <w:t>THALES</w:t>
      </w:r>
    </w:p>
    <w:p w14:paraId="45A36705" w14:textId="597C7E0E" w:rsidR="00830DEE" w:rsidRDefault="00C765D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D33567" w:rsidRPr="00D33567">
        <w:rPr>
          <w:rFonts w:ascii="Arial" w:eastAsia="MS Mincho" w:hAnsi="Arial" w:cs="Arial"/>
          <w:bCs/>
          <w:sz w:val="22"/>
          <w:lang w:val="en-US"/>
        </w:rPr>
        <w:t>Discussion on SAN OBUE and Spurious Emission Limits</w:t>
      </w:r>
    </w:p>
    <w:p w14:paraId="28B3F8BE" w14:textId="30A18C24" w:rsidR="00830DEE" w:rsidRDefault="00C765D8">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434C18">
        <w:rPr>
          <w:rFonts w:ascii="Arial" w:eastAsiaTheme="minorEastAsia" w:hAnsi="Arial" w:cs="Arial"/>
          <w:color w:val="000000"/>
          <w:sz w:val="22"/>
          <w:lang w:val="en-US" w:eastAsia="zh-CN"/>
        </w:rPr>
        <w:t>Discussion</w:t>
      </w:r>
    </w:p>
    <w:p w14:paraId="1B5A6745" w14:textId="77777777" w:rsidR="00830DEE" w:rsidRDefault="00C765D8">
      <w:pPr>
        <w:pStyle w:val="Titre1"/>
        <w:rPr>
          <w:rFonts w:eastAsiaTheme="minorEastAsia"/>
          <w:lang w:val="en-US" w:eastAsia="zh-CN"/>
        </w:rPr>
      </w:pPr>
      <w:r>
        <w:rPr>
          <w:lang w:val="en-US" w:eastAsia="ja-JP"/>
        </w:rPr>
        <w:t>Introduction</w:t>
      </w:r>
    </w:p>
    <w:p w14:paraId="4E1B0CBD" w14:textId="1577B112" w:rsidR="008A6446" w:rsidRDefault="008A6446" w:rsidP="00C34051">
      <w:pPr>
        <w:spacing w:after="120"/>
        <w:ind w:hanging="1"/>
        <w:jc w:val="both"/>
        <w:rPr>
          <w:rFonts w:ascii="Arial" w:eastAsiaTheme="minorEastAsia" w:hAnsi="Arial" w:cs="Arial"/>
          <w:lang w:val="en-US"/>
        </w:rPr>
      </w:pPr>
      <w:r w:rsidRPr="00581BCB">
        <w:rPr>
          <w:rFonts w:ascii="Arial" w:eastAsiaTheme="minorEastAsia" w:hAnsi="Arial" w:cs="Arial"/>
          <w:lang w:val="en-US"/>
        </w:rPr>
        <w:t xml:space="preserve">As a result of </w:t>
      </w:r>
      <w:r w:rsidRPr="004E0561">
        <w:rPr>
          <w:rFonts w:ascii="Arial" w:eastAsiaTheme="minorEastAsia" w:hAnsi="Arial" w:cs="Arial"/>
          <w:lang w:val="en-US"/>
        </w:rPr>
        <w:t xml:space="preserve">RAN4#104-bis-e meeting, and agreed in </w:t>
      </w:r>
      <w:r w:rsidR="00AE584F" w:rsidRPr="00AE584F">
        <w:rPr>
          <w:rFonts w:ascii="Arial" w:eastAsiaTheme="minorEastAsia" w:hAnsi="Arial" w:cs="Arial"/>
          <w:lang w:val="en-US"/>
        </w:rPr>
        <w:t>R4-2217311</w:t>
      </w:r>
      <w:r w:rsidR="00AE584F" w:rsidRPr="00581BCB">
        <w:rPr>
          <w:rFonts w:ascii="Arial" w:eastAsiaTheme="minorEastAsia" w:hAnsi="Arial" w:cs="Arial"/>
          <w:lang w:val="en-US"/>
        </w:rPr>
        <w:t xml:space="preserve"> </w:t>
      </w:r>
      <w:r w:rsidRPr="00581BCB">
        <w:rPr>
          <w:rFonts w:ascii="Arial" w:eastAsiaTheme="minorEastAsia" w:hAnsi="Arial" w:cs="Arial"/>
          <w:lang w:val="en-US"/>
        </w:rPr>
        <w:t>(</w:t>
      </w:r>
      <w:r w:rsidR="00AE584F" w:rsidRPr="00AE584F">
        <w:rPr>
          <w:rFonts w:ascii="Arial" w:eastAsiaTheme="minorEastAsia" w:hAnsi="Arial" w:cs="Arial"/>
          <w:lang w:val="en-US"/>
        </w:rPr>
        <w:t>Way Forward on NTN Solutions SAN RF Maintenance</w:t>
      </w:r>
      <w:r w:rsidRPr="00581BCB">
        <w:rPr>
          <w:rFonts w:ascii="Arial" w:eastAsiaTheme="minorEastAsia" w:hAnsi="Arial" w:cs="Arial"/>
          <w:lang w:val="en-US"/>
        </w:rPr>
        <w:t>)</w:t>
      </w:r>
      <w:r w:rsidRPr="004E0561">
        <w:rPr>
          <w:rFonts w:ascii="Arial" w:eastAsiaTheme="minorEastAsia" w:hAnsi="Arial" w:cs="Arial"/>
          <w:lang w:val="en-US"/>
        </w:rPr>
        <w:t xml:space="preserve">, </w:t>
      </w:r>
      <w:r w:rsidRPr="00581BCB">
        <w:rPr>
          <w:rFonts w:ascii="Arial" w:eastAsiaTheme="minorEastAsia" w:hAnsi="Arial" w:cs="Arial"/>
          <w:lang w:val="en-US"/>
        </w:rPr>
        <w:t xml:space="preserve">following options </w:t>
      </w:r>
      <w:r w:rsidRPr="004E0561">
        <w:rPr>
          <w:rFonts w:ascii="Arial" w:eastAsiaTheme="minorEastAsia" w:hAnsi="Arial" w:cs="Arial"/>
          <w:lang w:val="en-US"/>
        </w:rPr>
        <w:t>were</w:t>
      </w:r>
      <w:r w:rsidRPr="00581BCB">
        <w:rPr>
          <w:rFonts w:ascii="Arial" w:eastAsiaTheme="minorEastAsia" w:hAnsi="Arial" w:cs="Arial"/>
          <w:lang w:val="en-US"/>
        </w:rPr>
        <w:t xml:space="preserve"> considered as starting point for future RAN4 meetings fo</w:t>
      </w:r>
      <w:r w:rsidRPr="00477EDF">
        <w:rPr>
          <w:rFonts w:ascii="Arial" w:eastAsiaTheme="minorEastAsia" w:hAnsi="Arial" w:cs="Arial"/>
          <w:lang w:val="en-US"/>
        </w:rPr>
        <w:t xml:space="preserve">r </w:t>
      </w:r>
      <w:r w:rsidR="00B32E89" w:rsidRPr="00C34051">
        <w:rPr>
          <w:rFonts w:ascii="Arial" w:eastAsiaTheme="minorEastAsia" w:hAnsi="Arial" w:cs="Arial"/>
          <w:b/>
          <w:lang w:val="en-US"/>
        </w:rPr>
        <w:t>OBUE</w:t>
      </w:r>
      <w:r w:rsidR="00B32E89">
        <w:rPr>
          <w:rFonts w:ascii="Arial" w:eastAsiaTheme="minorEastAsia" w:hAnsi="Arial" w:cs="Arial"/>
          <w:lang w:val="en-US"/>
        </w:rPr>
        <w:t xml:space="preserve"> (and implicitly) </w:t>
      </w:r>
      <w:r w:rsidR="00B32E89" w:rsidRPr="00C34051">
        <w:rPr>
          <w:rFonts w:ascii="Arial" w:eastAsiaTheme="minorEastAsia" w:hAnsi="Arial" w:cs="Arial"/>
          <w:b/>
          <w:lang w:val="en-US"/>
        </w:rPr>
        <w:t>spurious emission limits</w:t>
      </w:r>
      <w:r w:rsidRPr="00477EDF">
        <w:rPr>
          <w:rFonts w:ascii="Arial" w:eastAsiaTheme="minorEastAsia" w:hAnsi="Arial" w:cs="Arial"/>
          <w:lang w:val="en-US"/>
        </w:rPr>
        <w:t>:</w:t>
      </w:r>
    </w:p>
    <w:p w14:paraId="00B56F06" w14:textId="77777777" w:rsidR="00AE584F" w:rsidRPr="000B138E" w:rsidRDefault="00AE584F" w:rsidP="00AE584F">
      <w:pPr>
        <w:pStyle w:val="Paragraphedeliste"/>
        <w:ind w:left="720" w:firstLineChars="0" w:firstLine="0"/>
        <w:rPr>
          <w:b/>
          <w:color w:val="000000" w:themeColor="text1"/>
          <w:lang w:val="en-US" w:eastAsia="zh-CN"/>
        </w:rPr>
      </w:pPr>
      <w:r w:rsidRPr="000B138E">
        <w:rPr>
          <w:b/>
          <w:color w:val="000000" w:themeColor="text1"/>
          <w:lang w:val="en-US" w:eastAsia="zh-CN"/>
        </w:rPr>
        <w:t>Sub-topic 1-1: OBUE</w:t>
      </w:r>
    </w:p>
    <w:p w14:paraId="4B70FC64" w14:textId="77777777" w:rsidR="00AE584F" w:rsidRDefault="00AE584F" w:rsidP="00AE584F">
      <w:pPr>
        <w:pStyle w:val="Paragraphedeliste"/>
        <w:spacing w:line="240" w:lineRule="auto"/>
        <w:ind w:left="1440" w:firstLineChars="0" w:firstLine="0"/>
        <w:rPr>
          <w:color w:val="000000" w:themeColor="text1"/>
          <w:lang w:val="en-US" w:eastAsia="zh-CN"/>
        </w:rPr>
      </w:pPr>
      <w:r w:rsidRPr="00027883">
        <w:rPr>
          <w:color w:val="000000" w:themeColor="text1"/>
          <w:lang w:val="en-US" w:eastAsia="zh-CN"/>
        </w:rPr>
        <w:t xml:space="preserve">Issue 1-1-1: </w:t>
      </w:r>
      <w:r>
        <w:rPr>
          <w:color w:val="000000" w:themeColor="text1"/>
          <w:lang w:val="en-US" w:eastAsia="zh-CN"/>
        </w:rPr>
        <w:t>definition of OBUE</w:t>
      </w:r>
    </w:p>
    <w:p w14:paraId="488F5F8C" w14:textId="77777777" w:rsidR="00AE584F" w:rsidRPr="00E47513" w:rsidRDefault="00AE584F" w:rsidP="00AE584F">
      <w:pPr>
        <w:spacing w:after="120"/>
        <w:ind w:left="1420"/>
        <w:rPr>
          <w:rFonts w:eastAsiaTheme="minorEastAsia"/>
          <w:b/>
          <w:color w:val="000000" w:themeColor="text1"/>
          <w:lang w:val="en-US" w:eastAsia="zh-CN"/>
        </w:rPr>
      </w:pPr>
      <w:r w:rsidRPr="00E47513">
        <w:rPr>
          <w:rFonts w:eastAsiaTheme="minorEastAsia"/>
          <w:b/>
          <w:color w:val="000000" w:themeColor="text1"/>
          <w:lang w:val="en-US" w:eastAsia="zh-CN"/>
        </w:rPr>
        <w:t xml:space="preserve">Proposal 1-1-1-1: </w:t>
      </w:r>
    </w:p>
    <w:p w14:paraId="3F514D49" w14:textId="77777777" w:rsidR="00AE584F" w:rsidRPr="00E47513" w:rsidRDefault="00AE584F" w:rsidP="00AE584F">
      <w:pPr>
        <w:pStyle w:val="Paragraphedeliste"/>
        <w:numPr>
          <w:ilvl w:val="0"/>
          <w:numId w:val="12"/>
        </w:numPr>
        <w:spacing w:after="120" w:line="240" w:lineRule="auto"/>
        <w:ind w:left="2140" w:firstLineChars="0"/>
        <w:rPr>
          <w:rFonts w:eastAsia="SimSun"/>
          <w:color w:val="0070C0"/>
          <w:szCs w:val="24"/>
          <w:lang w:val="en-US" w:eastAsia="zh-CN"/>
        </w:rPr>
      </w:pPr>
      <w:r w:rsidRPr="00E47513">
        <w:rPr>
          <w:rFonts w:eastAsiaTheme="minorEastAsia"/>
          <w:b/>
          <w:color w:val="000000" w:themeColor="text1"/>
          <w:lang w:val="en-US" w:eastAsia="zh-CN"/>
        </w:rPr>
        <w:t xml:space="preserve">Option 1: </w:t>
      </w:r>
      <w:r w:rsidRPr="00E47513">
        <w:rPr>
          <w:rFonts w:eastAsia="Yu Mincho"/>
          <w:noProof/>
          <w:lang w:eastAsia="zh-CN"/>
        </w:rPr>
        <w:t>replace “operating band unwanted emission (OBUE)” for SAN with “out-of-band emission” (OoBE).</w:t>
      </w:r>
    </w:p>
    <w:p w14:paraId="2D0EB1AD" w14:textId="77777777" w:rsidR="00AE584F" w:rsidRPr="00E47513" w:rsidRDefault="00AE584F" w:rsidP="00AE584F">
      <w:pPr>
        <w:pStyle w:val="Paragraphedeliste"/>
        <w:numPr>
          <w:ilvl w:val="0"/>
          <w:numId w:val="12"/>
        </w:numPr>
        <w:spacing w:after="120" w:line="240" w:lineRule="auto"/>
        <w:ind w:left="2140" w:firstLineChars="0"/>
        <w:rPr>
          <w:rFonts w:eastAsia="SimSun"/>
          <w:color w:val="0070C0"/>
          <w:szCs w:val="24"/>
          <w:lang w:val="en-US" w:eastAsia="zh-CN"/>
        </w:rPr>
      </w:pPr>
      <w:r w:rsidRPr="00E47513">
        <w:rPr>
          <w:rFonts w:eastAsiaTheme="minorEastAsia"/>
          <w:b/>
          <w:color w:val="000000" w:themeColor="text1"/>
          <w:lang w:val="en-US" w:eastAsia="zh-CN"/>
        </w:rPr>
        <w:t xml:space="preserve">Option 2: </w:t>
      </w:r>
      <w:r w:rsidRPr="00E47513">
        <w:rPr>
          <w:rFonts w:eastAsia="Yu Mincho"/>
          <w:noProof/>
          <w:lang w:eastAsia="zh-CN"/>
        </w:rPr>
        <w:t>do not replace “operating band unwanted emission (OBUE)” for SAN with “out-of-band emission” (OoBE). Keep “OBUE” naming in TS 38.108.</w:t>
      </w:r>
    </w:p>
    <w:p w14:paraId="27C3109E" w14:textId="77777777" w:rsidR="00AE584F" w:rsidRDefault="00AE584F" w:rsidP="00AE584F">
      <w:pPr>
        <w:pStyle w:val="Paragraphedeliste"/>
        <w:spacing w:line="240" w:lineRule="auto"/>
        <w:ind w:left="1440" w:firstLineChars="0" w:firstLine="0"/>
        <w:rPr>
          <w:color w:val="000000" w:themeColor="text1"/>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r>
        <w:rPr>
          <w:color w:val="000000" w:themeColor="text1"/>
          <w:lang w:val="en-US" w:eastAsia="zh-CN"/>
        </w:rPr>
        <w:t>.</w:t>
      </w:r>
    </w:p>
    <w:p w14:paraId="01613DEA" w14:textId="77777777" w:rsidR="00AE584F" w:rsidRPr="00F06882" w:rsidRDefault="00AE584F" w:rsidP="00AE584F">
      <w:pPr>
        <w:spacing w:line="240" w:lineRule="auto"/>
        <w:rPr>
          <w:color w:val="000000" w:themeColor="text1"/>
          <w:lang w:val="en-US" w:eastAsia="zh-CN"/>
        </w:rPr>
      </w:pPr>
    </w:p>
    <w:p w14:paraId="0A90FC8C" w14:textId="77777777" w:rsidR="00AE584F" w:rsidRDefault="00AE584F" w:rsidP="00AE584F">
      <w:pPr>
        <w:pStyle w:val="Paragraphedeliste"/>
        <w:spacing w:line="240" w:lineRule="auto"/>
        <w:ind w:left="1440" w:firstLineChars="0" w:firstLine="0"/>
        <w:rPr>
          <w:rFonts w:ascii="Arial" w:hAnsi="Arial" w:cs="Arial"/>
          <w:vertAlign w:val="subscript"/>
        </w:rPr>
      </w:pPr>
      <w:r w:rsidRPr="00CE753E">
        <w:rPr>
          <w:color w:val="000000" w:themeColor="text1"/>
          <w:lang w:val="en-US" w:eastAsia="zh-CN"/>
        </w:rPr>
        <w:t xml:space="preserve">Issue 1-1-2: definition of </w:t>
      </w:r>
      <w:proofErr w:type="spellStart"/>
      <w:r w:rsidRPr="00CE753E">
        <w:rPr>
          <w:rFonts w:ascii="Arial" w:hAnsi="Arial" w:cs="Arial"/>
        </w:rPr>
        <w:t>Δf</w:t>
      </w:r>
      <w:r w:rsidRPr="00CE753E">
        <w:rPr>
          <w:rFonts w:ascii="Arial" w:hAnsi="Arial" w:cs="Arial"/>
          <w:vertAlign w:val="subscript"/>
        </w:rPr>
        <w:t>OBUE</w:t>
      </w:r>
      <w:proofErr w:type="spellEnd"/>
    </w:p>
    <w:p w14:paraId="773545B9" w14:textId="77777777" w:rsidR="00AE584F" w:rsidRPr="00E47513" w:rsidRDefault="00AE584F" w:rsidP="00AE584F">
      <w:pPr>
        <w:pStyle w:val="EW"/>
        <w:ind w:left="1420" w:firstLine="0"/>
        <w:rPr>
          <w:rFonts w:eastAsiaTheme="minorEastAsia"/>
          <w:b/>
          <w:color w:val="000000" w:themeColor="text1"/>
          <w:lang w:val="en-US" w:eastAsia="zh-CN"/>
        </w:rPr>
      </w:pPr>
      <w:r w:rsidRPr="00E47513">
        <w:rPr>
          <w:rFonts w:eastAsiaTheme="minorEastAsia"/>
          <w:b/>
          <w:color w:val="000000" w:themeColor="text1"/>
          <w:lang w:val="en-US" w:eastAsia="zh-CN"/>
        </w:rPr>
        <w:t xml:space="preserve">Proposal 1-1-2-1: </w:t>
      </w:r>
    </w:p>
    <w:p w14:paraId="51C0BEC2" w14:textId="77777777" w:rsidR="00AE584F" w:rsidRPr="00E47513" w:rsidRDefault="00AE584F" w:rsidP="00AE584F">
      <w:pPr>
        <w:pStyle w:val="EW"/>
        <w:numPr>
          <w:ilvl w:val="0"/>
          <w:numId w:val="12"/>
        </w:numPr>
        <w:spacing w:line="240" w:lineRule="auto"/>
        <w:ind w:left="1856"/>
      </w:pPr>
      <w:r w:rsidRPr="00E47513">
        <w:rPr>
          <w:rFonts w:eastAsiaTheme="minorEastAsia"/>
          <w:b/>
          <w:color w:val="000000" w:themeColor="text1"/>
          <w:lang w:val="en-US" w:eastAsia="zh-CN"/>
        </w:rPr>
        <w:t xml:space="preserve">Option 1: </w:t>
      </w:r>
      <w:proofErr w:type="spellStart"/>
      <w:r w:rsidRPr="00E47513">
        <w:rPr>
          <w:b/>
        </w:rPr>
        <w:t>Δf</w:t>
      </w:r>
      <w:r w:rsidRPr="00E47513">
        <w:rPr>
          <w:b/>
          <w:vertAlign w:val="subscript"/>
        </w:rPr>
        <w:t>OBUE</w:t>
      </w:r>
      <w:proofErr w:type="spellEnd"/>
      <w:r w:rsidRPr="00E47513">
        <w:tab/>
        <w:t xml:space="preserve">Maximum offset of the </w:t>
      </w:r>
      <w:r w:rsidRPr="00E47513">
        <w:rPr>
          <w:i/>
        </w:rPr>
        <w:t>operating band</w:t>
      </w:r>
      <w:r w:rsidRPr="00E47513">
        <w:t xml:space="preserve"> unwanted emissions mask from the downlink </w:t>
      </w:r>
      <w:r w:rsidRPr="00E47513">
        <w:rPr>
          <w:i/>
        </w:rPr>
        <w:t>operating band</w:t>
      </w:r>
      <w:r w:rsidRPr="00E47513">
        <w:t xml:space="preserve"> edge (i.e. below the lowest frequency of each supported downlink operating band; above the highest frequency of each supported downlink operating band).</w:t>
      </w:r>
    </w:p>
    <w:p w14:paraId="6A62F3F6" w14:textId="77777777" w:rsidR="00AE584F" w:rsidRPr="00E47513" w:rsidRDefault="00AE584F" w:rsidP="00AE584F">
      <w:pPr>
        <w:pStyle w:val="EW"/>
        <w:numPr>
          <w:ilvl w:val="0"/>
          <w:numId w:val="12"/>
        </w:numPr>
        <w:spacing w:line="240" w:lineRule="auto"/>
        <w:ind w:left="1856"/>
      </w:pPr>
      <w:r w:rsidRPr="00E47513">
        <w:rPr>
          <w:rFonts w:eastAsiaTheme="minorEastAsia"/>
          <w:b/>
          <w:color w:val="000000" w:themeColor="text1"/>
          <w:lang w:val="en-US" w:eastAsia="zh-CN"/>
        </w:rPr>
        <w:t xml:space="preserve">Option 2: </w:t>
      </w:r>
      <w:proofErr w:type="spellStart"/>
      <w:r w:rsidRPr="00E47513">
        <w:rPr>
          <w:b/>
        </w:rPr>
        <w:t>Δf</w:t>
      </w:r>
      <w:r w:rsidRPr="00E47513">
        <w:rPr>
          <w:b/>
          <w:vertAlign w:val="subscript"/>
        </w:rPr>
        <w:t>OoBE</w:t>
      </w:r>
      <w:proofErr w:type="spellEnd"/>
      <w:r w:rsidRPr="00E47513">
        <w:tab/>
        <w:t xml:space="preserve">Maximum offset of the </w:t>
      </w:r>
      <w:r w:rsidRPr="00E47513">
        <w:rPr>
          <w:i/>
        </w:rPr>
        <w:t>operating band</w:t>
      </w:r>
      <w:r w:rsidRPr="00E47513">
        <w:t xml:space="preserve"> </w:t>
      </w:r>
      <w:r w:rsidRPr="00E47513">
        <w:rPr>
          <w:strike/>
        </w:rPr>
        <w:t xml:space="preserve">unwanted </w:t>
      </w:r>
      <w:r w:rsidRPr="00E47513">
        <w:t xml:space="preserve">emissions mask from the downlink </w:t>
      </w:r>
      <w:r w:rsidRPr="00E47513">
        <w:rPr>
          <w:i/>
        </w:rPr>
        <w:t>operating band</w:t>
      </w:r>
      <w:r w:rsidRPr="00E47513">
        <w:t xml:space="preserve"> edge (i.e. below the lowest frequency of each supported downlink operating band; above the highest frequency of each supported downlink operating band).</w:t>
      </w:r>
    </w:p>
    <w:p w14:paraId="71361C40" w14:textId="77777777" w:rsidR="00AE584F" w:rsidRPr="00E47513" w:rsidRDefault="00AE584F" w:rsidP="00AE584F">
      <w:pPr>
        <w:pStyle w:val="EW"/>
        <w:numPr>
          <w:ilvl w:val="0"/>
          <w:numId w:val="12"/>
        </w:numPr>
        <w:spacing w:line="240" w:lineRule="auto"/>
        <w:ind w:left="1856"/>
      </w:pPr>
      <w:r w:rsidRPr="00E47513">
        <w:rPr>
          <w:rFonts w:eastAsiaTheme="minorEastAsia"/>
          <w:b/>
          <w:color w:val="000000" w:themeColor="text1"/>
          <w:lang w:val="en-US" w:eastAsia="zh-CN"/>
        </w:rPr>
        <w:t xml:space="preserve">Option 3: </w:t>
      </w:r>
      <w:r w:rsidRPr="00E47513">
        <w:rPr>
          <w:rFonts w:eastAsiaTheme="minorEastAsia" w:hint="eastAsia"/>
          <w:b/>
          <w:color w:val="000000" w:themeColor="text1"/>
          <w:lang w:val="en-US" w:eastAsia="zh-CN"/>
        </w:rPr>
        <w:t>Other</w:t>
      </w:r>
      <w:r>
        <w:rPr>
          <w:rFonts w:eastAsiaTheme="minorEastAsia"/>
          <w:b/>
          <w:color w:val="000000" w:themeColor="text1"/>
          <w:lang w:val="en-US" w:eastAsia="zh-CN"/>
        </w:rPr>
        <w:t xml:space="preserve"> Option</w:t>
      </w:r>
    </w:p>
    <w:p w14:paraId="43E6B511" w14:textId="77777777" w:rsidR="00AE584F" w:rsidRDefault="00AE584F" w:rsidP="00AE584F">
      <w:pPr>
        <w:pStyle w:val="Paragraphedeliste"/>
        <w:spacing w:line="240" w:lineRule="auto"/>
        <w:ind w:left="720" w:firstLineChars="0" w:firstLine="0"/>
        <w:rPr>
          <w:color w:val="000000" w:themeColor="text1"/>
          <w:lang w:val="en-US" w:eastAsia="zh-CN"/>
        </w:rPr>
      </w:pPr>
    </w:p>
    <w:p w14:paraId="04BD23B9" w14:textId="77777777" w:rsidR="00AE584F" w:rsidRDefault="00AE584F" w:rsidP="00AE584F">
      <w:pPr>
        <w:pStyle w:val="Paragraphedeliste"/>
        <w:spacing w:line="240" w:lineRule="auto"/>
        <w:ind w:left="1288" w:firstLineChars="0"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p w14:paraId="67101BD0" w14:textId="77777777" w:rsidR="00AE584F" w:rsidRPr="00E47513" w:rsidRDefault="00AE584F" w:rsidP="00AE584F">
      <w:pPr>
        <w:spacing w:line="240" w:lineRule="auto"/>
        <w:rPr>
          <w:color w:val="000000" w:themeColor="text1"/>
          <w:lang w:val="en-US" w:eastAsia="zh-CN"/>
        </w:rPr>
      </w:pPr>
    </w:p>
    <w:p w14:paraId="7007EFD3" w14:textId="77777777" w:rsidR="00AE584F" w:rsidRDefault="00AE584F" w:rsidP="00AE584F">
      <w:pPr>
        <w:pStyle w:val="Paragraphedeliste"/>
        <w:spacing w:line="240" w:lineRule="auto"/>
        <w:ind w:left="1440" w:firstLineChars="0" w:firstLine="0"/>
        <w:rPr>
          <w:color w:val="000000" w:themeColor="text1"/>
          <w:lang w:val="en-US" w:eastAsia="zh-CN"/>
        </w:rPr>
      </w:pPr>
      <w:r w:rsidRPr="00CE753E">
        <w:rPr>
          <w:color w:val="000000" w:themeColor="text1"/>
          <w:lang w:val="en-US" w:eastAsia="zh-CN"/>
        </w:rPr>
        <w:t xml:space="preserve">Issue 1-1-3: correction of </w:t>
      </w:r>
      <w:proofErr w:type="spellStart"/>
      <w:r w:rsidRPr="00CE753E">
        <w:rPr>
          <w:rFonts w:ascii="Arial" w:hAnsi="Arial" w:cs="Arial"/>
        </w:rPr>
        <w:t>Δf</w:t>
      </w:r>
      <w:r w:rsidRPr="00CE753E">
        <w:rPr>
          <w:rFonts w:ascii="Arial" w:hAnsi="Arial" w:cs="Arial"/>
          <w:vertAlign w:val="subscript"/>
        </w:rPr>
        <w:t>OBUE</w:t>
      </w:r>
      <w:proofErr w:type="spellEnd"/>
      <w:r w:rsidRPr="00CE753E">
        <w:rPr>
          <w:rFonts w:ascii="Arial" w:hAnsi="Arial" w:cs="Arial"/>
          <w:vertAlign w:val="subscript"/>
        </w:rPr>
        <w:t xml:space="preserve"> </w:t>
      </w:r>
      <w:r w:rsidRPr="00CE753E">
        <w:rPr>
          <w:color w:val="000000" w:themeColor="text1"/>
          <w:lang w:val="en-US" w:eastAsia="zh-CN"/>
        </w:rPr>
        <w:t>values</w:t>
      </w:r>
      <w:r w:rsidRPr="00CE753E">
        <w:rPr>
          <w:rFonts w:ascii="Arial" w:hAnsi="Arial" w:cs="Arial"/>
          <w:vertAlign w:val="subscript"/>
        </w:rPr>
        <w:t xml:space="preserve"> </w:t>
      </w:r>
      <w:r>
        <w:rPr>
          <w:color w:val="000000" w:themeColor="text1"/>
          <w:lang w:val="en-US" w:eastAsia="zh-CN"/>
        </w:rPr>
        <w:t>for SAN</w:t>
      </w:r>
    </w:p>
    <w:p w14:paraId="7B8855C1" w14:textId="77777777" w:rsidR="00AE584F" w:rsidRDefault="00AE584F" w:rsidP="00AE584F">
      <w:pPr>
        <w:ind w:left="1420"/>
        <w:rPr>
          <w:rFonts w:eastAsiaTheme="minorEastAsia"/>
          <w:b/>
          <w:color w:val="000000" w:themeColor="text1"/>
          <w:lang w:val="en-US" w:eastAsia="zh-CN"/>
        </w:rPr>
      </w:pPr>
      <w:r>
        <w:rPr>
          <w:rFonts w:eastAsiaTheme="minorEastAsia"/>
          <w:b/>
          <w:color w:val="000000" w:themeColor="text1"/>
          <w:lang w:val="en-US" w:eastAsia="zh-CN"/>
        </w:rPr>
        <w:t>Proposal 1-1-3</w:t>
      </w:r>
      <w:r w:rsidRPr="00C03B2E">
        <w:rPr>
          <w:rFonts w:eastAsiaTheme="minorEastAsia"/>
          <w:b/>
          <w:color w:val="000000" w:themeColor="text1"/>
          <w:lang w:val="en-US" w:eastAsia="zh-CN"/>
        </w:rPr>
        <w:t>-1</w:t>
      </w:r>
      <w:r>
        <w:rPr>
          <w:rFonts w:eastAsiaTheme="minorEastAsia"/>
          <w:b/>
          <w:color w:val="000000" w:themeColor="text1"/>
          <w:lang w:val="en-US" w:eastAsia="zh-CN"/>
        </w:rPr>
        <w:t>:</w:t>
      </w:r>
    </w:p>
    <w:p w14:paraId="384EC0BA" w14:textId="77777777" w:rsidR="00AE584F" w:rsidRPr="00E47513" w:rsidRDefault="00AE584F" w:rsidP="00AE584F">
      <w:pPr>
        <w:pStyle w:val="Paragraphedeliste"/>
        <w:numPr>
          <w:ilvl w:val="0"/>
          <w:numId w:val="12"/>
        </w:numPr>
        <w:spacing w:line="240" w:lineRule="auto"/>
        <w:ind w:left="2140" w:firstLineChars="0"/>
        <w:rPr>
          <w:rFonts w:eastAsiaTheme="minorEastAsia"/>
          <w:b/>
          <w:color w:val="000000" w:themeColor="text1"/>
          <w:lang w:val="en-US" w:eastAsia="zh-CN"/>
        </w:rPr>
      </w:pPr>
      <w:r w:rsidRPr="00E47513">
        <w:rPr>
          <w:rFonts w:eastAsiaTheme="minorEastAsia"/>
          <w:b/>
          <w:color w:val="000000" w:themeColor="text1"/>
          <w:lang w:val="en-US" w:eastAsia="zh-CN"/>
        </w:rPr>
        <w:t xml:space="preserve">Option 1: </w:t>
      </w:r>
      <w:r w:rsidRPr="00E47513">
        <w:rPr>
          <w:rFonts w:ascii="Arial" w:eastAsia="Yu Mincho" w:hAnsi="Arial" w:cs="Arial"/>
          <w:noProof/>
          <w:lang w:eastAsia="zh-CN"/>
        </w:rPr>
        <w:t xml:space="preserve">Keep </w:t>
      </w:r>
      <w:proofErr w:type="spellStart"/>
      <w:r w:rsidRPr="00E47513">
        <w:rPr>
          <w:rFonts w:ascii="Arial" w:eastAsia="Yu Mincho" w:hAnsi="Arial" w:cs="Arial"/>
        </w:rPr>
        <w:t>Δf</w:t>
      </w:r>
      <w:r w:rsidRPr="00E47513">
        <w:rPr>
          <w:rFonts w:ascii="Arial" w:eastAsia="Yu Mincho" w:hAnsi="Arial" w:cs="Arial"/>
          <w:vertAlign w:val="subscript"/>
        </w:rPr>
        <w:t>OBUE</w:t>
      </w:r>
      <w:proofErr w:type="spellEnd"/>
      <w:r w:rsidRPr="00E47513">
        <w:rPr>
          <w:rFonts w:ascii="Arial" w:eastAsia="Yu Mincho" w:hAnsi="Arial" w:cs="Arial"/>
          <w:vertAlign w:val="subscript"/>
        </w:rPr>
        <w:t xml:space="preserve"> </w:t>
      </w:r>
      <w:r w:rsidRPr="00E47513">
        <w:rPr>
          <w:rFonts w:ascii="Arial" w:eastAsia="Yu Mincho" w:hAnsi="Arial" w:cs="Arial"/>
        </w:rPr>
        <w:t>for SAN and correct it with the following values:</w:t>
      </w:r>
    </w:p>
    <w:p w14:paraId="404483E6" w14:textId="77777777" w:rsidR="00AE584F" w:rsidRPr="00E47513" w:rsidRDefault="00AE584F" w:rsidP="00AE584F">
      <w:pPr>
        <w:pStyle w:val="TH"/>
        <w:keepNext w:val="0"/>
        <w:keepLines w:val="0"/>
        <w:widowControl w:val="0"/>
        <w:ind w:left="936" w:firstLine="200"/>
        <w:jc w:val="left"/>
        <w:rPr>
          <w:i/>
          <w:lang w:val="en-US"/>
        </w:rPr>
      </w:pPr>
      <w:r w:rsidRPr="00E47513">
        <w:rPr>
          <w:lang w:val="en-US"/>
        </w:rPr>
        <w:t xml:space="preserve">Table 6.6.1-1: Maximum offset of OBUE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AE584F" w:rsidRPr="00E47513" w14:paraId="7EAA7414" w14:textId="77777777" w:rsidTr="00B61AB9">
        <w:trPr>
          <w:cantSplit/>
          <w:jc w:val="center"/>
        </w:trPr>
        <w:tc>
          <w:tcPr>
            <w:tcW w:w="1555" w:type="dxa"/>
            <w:hideMark/>
          </w:tcPr>
          <w:p w14:paraId="1F84F0B7" w14:textId="77777777" w:rsidR="00AE584F" w:rsidRPr="00E47513" w:rsidRDefault="00AE584F" w:rsidP="00B61AB9">
            <w:pPr>
              <w:pStyle w:val="TAH"/>
              <w:keepNext w:val="0"/>
              <w:keepLines w:val="0"/>
              <w:widowControl w:val="0"/>
              <w:rPr>
                <w:sz w:val="20"/>
                <w:lang w:eastAsia="zh-CN"/>
              </w:rPr>
            </w:pPr>
            <w:r w:rsidRPr="00E47513">
              <w:rPr>
                <w:rFonts w:hint="eastAsia"/>
                <w:sz w:val="20"/>
                <w:lang w:eastAsia="zh-CN"/>
              </w:rPr>
              <w:t>SAN</w:t>
            </w:r>
            <w:r w:rsidRPr="00E47513">
              <w:rPr>
                <w:sz w:val="20"/>
                <w:lang w:eastAsia="zh-CN"/>
              </w:rPr>
              <w:t xml:space="preserve"> type</w:t>
            </w:r>
          </w:p>
        </w:tc>
        <w:tc>
          <w:tcPr>
            <w:tcW w:w="3685" w:type="dxa"/>
            <w:hideMark/>
          </w:tcPr>
          <w:p w14:paraId="4A134E02" w14:textId="77777777" w:rsidR="00AE584F" w:rsidRPr="00E47513" w:rsidRDefault="00AE584F" w:rsidP="00B61AB9">
            <w:pPr>
              <w:pStyle w:val="TAH"/>
              <w:keepNext w:val="0"/>
              <w:keepLines w:val="0"/>
              <w:widowControl w:val="0"/>
              <w:rPr>
                <w:sz w:val="20"/>
              </w:rPr>
            </w:pPr>
            <w:r w:rsidRPr="00E47513">
              <w:rPr>
                <w:i/>
                <w:sz w:val="20"/>
              </w:rPr>
              <w:t>Operating band</w:t>
            </w:r>
            <w:r w:rsidRPr="00E47513">
              <w:rPr>
                <w:sz w:val="20"/>
              </w:rPr>
              <w:t xml:space="preserve"> characteristics</w:t>
            </w:r>
          </w:p>
        </w:tc>
        <w:tc>
          <w:tcPr>
            <w:tcW w:w="1843" w:type="dxa"/>
            <w:hideMark/>
          </w:tcPr>
          <w:p w14:paraId="61A47F09" w14:textId="77777777" w:rsidR="00AE584F" w:rsidRPr="00E47513" w:rsidRDefault="00AE584F" w:rsidP="00B61AB9">
            <w:pPr>
              <w:pStyle w:val="TAH"/>
              <w:keepNext w:val="0"/>
              <w:keepLines w:val="0"/>
              <w:widowControl w:val="0"/>
              <w:rPr>
                <w:sz w:val="20"/>
              </w:rPr>
            </w:pPr>
            <w:r w:rsidRPr="00E47513">
              <w:rPr>
                <w:sz w:val="20"/>
              </w:rPr>
              <w:t>Δf</w:t>
            </w:r>
            <w:r w:rsidRPr="00E47513">
              <w:rPr>
                <w:sz w:val="20"/>
                <w:vertAlign w:val="subscript"/>
              </w:rPr>
              <w:t>OBUE</w:t>
            </w:r>
            <w:r w:rsidRPr="00E47513">
              <w:rPr>
                <w:sz w:val="20"/>
              </w:rPr>
              <w:t xml:space="preserve"> (MHz)</w:t>
            </w:r>
          </w:p>
        </w:tc>
      </w:tr>
      <w:tr w:rsidR="00AE584F" w:rsidRPr="00E47513" w14:paraId="6FF9D1CC" w14:textId="77777777" w:rsidTr="00B61AB9">
        <w:trPr>
          <w:cantSplit/>
          <w:jc w:val="center"/>
        </w:trPr>
        <w:tc>
          <w:tcPr>
            <w:tcW w:w="1555" w:type="dxa"/>
            <w:vAlign w:val="center"/>
            <w:hideMark/>
          </w:tcPr>
          <w:p w14:paraId="6C340E1C" w14:textId="77777777" w:rsidR="00AE584F" w:rsidRPr="00E47513" w:rsidRDefault="00AE584F" w:rsidP="00B61AB9">
            <w:pPr>
              <w:pStyle w:val="TAC"/>
              <w:keepNext w:val="0"/>
              <w:keepLines w:val="0"/>
              <w:widowControl w:val="0"/>
              <w:rPr>
                <w:sz w:val="20"/>
              </w:rPr>
            </w:pPr>
            <w:r w:rsidRPr="00E47513">
              <w:rPr>
                <w:rFonts w:hint="eastAsia"/>
                <w:i/>
                <w:sz w:val="20"/>
                <w:lang w:eastAsia="zh-CN"/>
              </w:rPr>
              <w:t>SAN</w:t>
            </w:r>
            <w:r w:rsidRPr="00E47513">
              <w:rPr>
                <w:i/>
                <w:sz w:val="20"/>
                <w:lang w:eastAsia="zh-CN"/>
              </w:rPr>
              <w:t xml:space="preserve"> type 1-H</w:t>
            </w:r>
          </w:p>
        </w:tc>
        <w:tc>
          <w:tcPr>
            <w:tcW w:w="3685" w:type="dxa"/>
            <w:hideMark/>
          </w:tcPr>
          <w:p w14:paraId="240E4946" w14:textId="77777777" w:rsidR="00AE584F" w:rsidRPr="00E47513" w:rsidRDefault="00AE584F" w:rsidP="00B61AB9">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  </w:t>
            </w:r>
          </w:p>
        </w:tc>
        <w:tc>
          <w:tcPr>
            <w:tcW w:w="1843" w:type="dxa"/>
            <w:hideMark/>
          </w:tcPr>
          <w:p w14:paraId="531DDB12" w14:textId="77777777" w:rsidR="00AE584F" w:rsidRPr="00E47513" w:rsidRDefault="00AE584F" w:rsidP="00B61AB9">
            <w:pPr>
              <w:pStyle w:val="TAC"/>
              <w:keepNext w:val="0"/>
              <w:keepLines w:val="0"/>
              <w:widowControl w:val="0"/>
              <w:rPr>
                <w:strike/>
                <w:sz w:val="20"/>
                <w:vertAlign w:val="subscript"/>
              </w:rPr>
            </w:pPr>
            <w:r w:rsidRPr="00E47513">
              <w:rPr>
                <w:strike/>
                <w:sz w:val="20"/>
              </w:rPr>
              <w:t>2*BW</w:t>
            </w:r>
            <w:r w:rsidRPr="00E47513">
              <w:rPr>
                <w:strike/>
                <w:sz w:val="20"/>
                <w:vertAlign w:val="subscript"/>
              </w:rPr>
              <w:t>Channel</w:t>
            </w:r>
          </w:p>
          <w:p w14:paraId="3B6A16CF" w14:textId="77777777" w:rsidR="00AE584F" w:rsidRPr="00E47513" w:rsidRDefault="00AE584F" w:rsidP="00B61AB9">
            <w:pPr>
              <w:pStyle w:val="TAC"/>
              <w:keepNext w:val="0"/>
              <w:keepLines w:val="0"/>
              <w:widowControl w:val="0"/>
              <w:rPr>
                <w:strike/>
                <w:sz w:val="20"/>
                <w:lang w:val="en-US" w:eastAsia="zh-CN"/>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5DF26DB4" w14:textId="77777777" w:rsidR="00AE584F" w:rsidRPr="00E47513" w:rsidRDefault="00AE584F" w:rsidP="00AE584F">
      <w:pPr>
        <w:pStyle w:val="TH"/>
        <w:keepNext w:val="0"/>
        <w:keepLines w:val="0"/>
        <w:widowControl w:val="0"/>
        <w:ind w:left="1220" w:firstLine="200"/>
        <w:jc w:val="left"/>
        <w:rPr>
          <w:i/>
          <w:lang w:val="en-US"/>
        </w:rPr>
      </w:pPr>
      <w:r w:rsidRPr="00E47513">
        <w:rPr>
          <w:lang w:val="en-US"/>
        </w:rPr>
        <w:t xml:space="preserve">Table 9.7.1-1: Maximum offset </w:t>
      </w:r>
      <w:r w:rsidRPr="00E47513">
        <w:t>Δ</w:t>
      </w:r>
      <w:proofErr w:type="spellStart"/>
      <w:r w:rsidRPr="00E47513">
        <w:rPr>
          <w:lang w:val="en-US"/>
        </w:rPr>
        <w:t>f</w:t>
      </w:r>
      <w:r w:rsidRPr="00E47513">
        <w:rPr>
          <w:vertAlign w:val="subscript"/>
          <w:lang w:val="en-US"/>
        </w:rPr>
        <w:t>OBUE</w:t>
      </w:r>
      <w:proofErr w:type="spellEnd"/>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E584F" w:rsidRPr="00E47513" w14:paraId="60E1BB5F" w14:textId="77777777" w:rsidTr="00B61AB9">
        <w:trPr>
          <w:cantSplit/>
          <w:jc w:val="center"/>
        </w:trPr>
        <w:tc>
          <w:tcPr>
            <w:tcW w:w="1556" w:type="dxa"/>
            <w:hideMark/>
          </w:tcPr>
          <w:p w14:paraId="38677020" w14:textId="77777777" w:rsidR="00AE584F" w:rsidRPr="00E47513" w:rsidRDefault="00AE584F" w:rsidP="00B61AB9">
            <w:pPr>
              <w:pStyle w:val="TAH"/>
              <w:keepNext w:val="0"/>
              <w:keepLines w:val="0"/>
              <w:widowControl w:val="0"/>
              <w:rPr>
                <w:sz w:val="20"/>
              </w:rPr>
            </w:pPr>
            <w:r w:rsidRPr="00E47513">
              <w:rPr>
                <w:sz w:val="20"/>
              </w:rPr>
              <w:lastRenderedPageBreak/>
              <w:t>SAN type</w:t>
            </w:r>
          </w:p>
        </w:tc>
        <w:tc>
          <w:tcPr>
            <w:tcW w:w="3801" w:type="dxa"/>
            <w:hideMark/>
          </w:tcPr>
          <w:p w14:paraId="73455E61" w14:textId="77777777" w:rsidR="00AE584F" w:rsidRPr="00E47513" w:rsidRDefault="00AE584F" w:rsidP="00B61AB9">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47429883" w14:textId="77777777" w:rsidR="00AE584F" w:rsidRPr="00E47513" w:rsidRDefault="00AE584F" w:rsidP="00B61AB9">
            <w:pPr>
              <w:pStyle w:val="TAH"/>
              <w:keepNext w:val="0"/>
              <w:keepLines w:val="0"/>
              <w:widowControl w:val="0"/>
              <w:rPr>
                <w:sz w:val="20"/>
              </w:rPr>
            </w:pPr>
            <w:r w:rsidRPr="00E47513">
              <w:rPr>
                <w:sz w:val="20"/>
              </w:rPr>
              <w:t>Δf</w:t>
            </w:r>
            <w:r w:rsidRPr="00E47513">
              <w:rPr>
                <w:sz w:val="20"/>
                <w:vertAlign w:val="subscript"/>
              </w:rPr>
              <w:t>OBUE</w:t>
            </w:r>
            <w:r w:rsidRPr="00E47513">
              <w:rPr>
                <w:sz w:val="20"/>
              </w:rPr>
              <w:t xml:space="preserve"> (MHz)</w:t>
            </w:r>
          </w:p>
        </w:tc>
      </w:tr>
      <w:tr w:rsidR="00AE584F" w:rsidRPr="00E47513" w14:paraId="2B2F8E00" w14:textId="77777777" w:rsidTr="00B61AB9">
        <w:trPr>
          <w:cantSplit/>
          <w:jc w:val="center"/>
        </w:trPr>
        <w:tc>
          <w:tcPr>
            <w:tcW w:w="1556" w:type="dxa"/>
            <w:vAlign w:val="center"/>
            <w:hideMark/>
          </w:tcPr>
          <w:p w14:paraId="4EDE06EC" w14:textId="77777777" w:rsidR="00AE584F" w:rsidRPr="00E47513" w:rsidRDefault="00AE584F" w:rsidP="00B61AB9">
            <w:pPr>
              <w:pStyle w:val="TAC"/>
              <w:keepNext w:val="0"/>
              <w:keepLines w:val="0"/>
              <w:widowControl w:val="0"/>
              <w:rPr>
                <w:sz w:val="20"/>
              </w:rPr>
            </w:pPr>
            <w:r w:rsidRPr="00E47513">
              <w:rPr>
                <w:i/>
                <w:sz w:val="20"/>
                <w:lang w:eastAsia="zh-CN"/>
              </w:rPr>
              <w:t>SAN type 1-O</w:t>
            </w:r>
          </w:p>
        </w:tc>
        <w:tc>
          <w:tcPr>
            <w:tcW w:w="3801" w:type="dxa"/>
            <w:hideMark/>
          </w:tcPr>
          <w:p w14:paraId="36BC7CA7" w14:textId="77777777" w:rsidR="00AE584F" w:rsidRPr="00E47513" w:rsidRDefault="00AE584F" w:rsidP="00B61AB9">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w:t>
            </w:r>
          </w:p>
        </w:tc>
        <w:tc>
          <w:tcPr>
            <w:tcW w:w="1784" w:type="dxa"/>
            <w:hideMark/>
          </w:tcPr>
          <w:p w14:paraId="7806E23D" w14:textId="77777777" w:rsidR="00AE584F" w:rsidRPr="00E47513" w:rsidRDefault="00AE584F" w:rsidP="00B61AB9">
            <w:pPr>
              <w:pStyle w:val="TAC"/>
              <w:keepNext w:val="0"/>
              <w:keepLines w:val="0"/>
              <w:widowControl w:val="0"/>
              <w:rPr>
                <w:sz w:val="20"/>
                <w:lang w:val="en-US"/>
              </w:rPr>
            </w:pPr>
            <w:r w:rsidRPr="00E47513">
              <w:rPr>
                <w:strike/>
                <w:sz w:val="20"/>
              </w:rPr>
              <w:t>10</w:t>
            </w:r>
            <w:r w:rsidRPr="00E47513">
              <w:rPr>
                <w:sz w:val="20"/>
                <w:lang w:val="en-US"/>
              </w:rPr>
              <w:t xml:space="preserve"> </w:t>
            </w:r>
          </w:p>
          <w:p w14:paraId="3B223A9E" w14:textId="77777777" w:rsidR="00AE584F" w:rsidRPr="00E47513" w:rsidRDefault="00AE584F" w:rsidP="00B61AB9">
            <w:pPr>
              <w:pStyle w:val="TAC"/>
              <w:keepNext w:val="0"/>
              <w:keepLines w:val="0"/>
              <w:widowControl w:val="0"/>
              <w:rPr>
                <w:strike/>
                <w:sz w:val="20"/>
                <w:lang w:val="en-US"/>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5A675E3B" w14:textId="77777777" w:rsidR="00AE584F" w:rsidRPr="00E47513" w:rsidRDefault="00AE584F" w:rsidP="00AE584F">
      <w:pPr>
        <w:pStyle w:val="Paragraphedeliste"/>
        <w:ind w:left="720" w:firstLineChars="0" w:firstLine="0"/>
        <w:rPr>
          <w:rFonts w:eastAsiaTheme="minorEastAsia"/>
          <w:b/>
          <w:color w:val="000000" w:themeColor="text1"/>
          <w:lang w:val="en-US" w:eastAsia="zh-CN"/>
        </w:rPr>
      </w:pPr>
    </w:p>
    <w:p w14:paraId="4A96DB2B" w14:textId="77777777" w:rsidR="00AE584F" w:rsidRPr="00E47513" w:rsidRDefault="00AE584F" w:rsidP="00AE584F">
      <w:pPr>
        <w:pStyle w:val="Paragraphedeliste"/>
        <w:numPr>
          <w:ilvl w:val="0"/>
          <w:numId w:val="12"/>
        </w:numPr>
        <w:spacing w:line="240" w:lineRule="auto"/>
        <w:ind w:left="2140" w:firstLineChars="0"/>
        <w:rPr>
          <w:rFonts w:eastAsiaTheme="minorEastAsia"/>
          <w:b/>
          <w:color w:val="000000" w:themeColor="text1"/>
          <w:lang w:val="en-US" w:eastAsia="zh-CN"/>
        </w:rPr>
      </w:pPr>
      <w:r w:rsidRPr="00E47513">
        <w:rPr>
          <w:rFonts w:eastAsiaTheme="minorEastAsia"/>
          <w:b/>
          <w:color w:val="000000" w:themeColor="text1"/>
          <w:lang w:val="en-US" w:eastAsia="zh-CN"/>
        </w:rPr>
        <w:t xml:space="preserve">Option 2: </w:t>
      </w:r>
      <w:r w:rsidRPr="00E47513">
        <w:rPr>
          <w:rFonts w:ascii="Arial" w:eastAsia="Yu Mincho" w:hAnsi="Arial" w:cs="Arial"/>
          <w:noProof/>
          <w:lang w:val="en-US" w:eastAsia="zh-CN"/>
        </w:rPr>
        <w:t>Correct</w:t>
      </w:r>
      <w:r w:rsidRPr="00E47513">
        <w:rPr>
          <w:rFonts w:ascii="Arial" w:eastAsia="Yu Mincho" w:hAnsi="Arial" w:cs="Arial"/>
          <w:noProof/>
          <w:lang w:eastAsia="zh-CN"/>
        </w:rPr>
        <w:t xml:space="preserve"> </w:t>
      </w:r>
      <w:proofErr w:type="spellStart"/>
      <w:r w:rsidRPr="00E47513">
        <w:rPr>
          <w:rFonts w:ascii="Arial" w:eastAsia="Yu Mincho" w:hAnsi="Arial" w:cs="Arial"/>
        </w:rPr>
        <w:t>Δf</w:t>
      </w:r>
      <w:r w:rsidRPr="00E47513">
        <w:rPr>
          <w:rFonts w:ascii="Arial" w:eastAsia="Yu Mincho" w:hAnsi="Arial" w:cs="Arial"/>
          <w:vertAlign w:val="subscript"/>
        </w:rPr>
        <w:t>OBUE</w:t>
      </w:r>
      <w:proofErr w:type="spellEnd"/>
      <w:r w:rsidRPr="00E47513">
        <w:rPr>
          <w:rFonts w:ascii="Arial" w:eastAsia="Yu Mincho" w:hAnsi="Arial" w:cs="Arial"/>
          <w:vertAlign w:val="subscript"/>
        </w:rPr>
        <w:t xml:space="preserve"> </w:t>
      </w:r>
      <w:r w:rsidRPr="00E47513">
        <w:rPr>
          <w:rFonts w:ascii="Arial" w:eastAsia="Yu Mincho" w:hAnsi="Arial" w:cs="Arial"/>
        </w:rPr>
        <w:t xml:space="preserve">with </w:t>
      </w:r>
      <w:proofErr w:type="spellStart"/>
      <w:r w:rsidRPr="00E47513">
        <w:rPr>
          <w:rFonts w:ascii="Arial" w:eastAsia="Yu Mincho" w:hAnsi="Arial" w:cs="Arial"/>
        </w:rPr>
        <w:t>Δf</w:t>
      </w:r>
      <w:r w:rsidRPr="00E47513">
        <w:rPr>
          <w:rFonts w:ascii="Arial" w:eastAsia="Yu Mincho" w:hAnsi="Arial" w:cs="Arial"/>
          <w:vertAlign w:val="subscript"/>
        </w:rPr>
        <w:t>OoBE</w:t>
      </w:r>
      <w:proofErr w:type="spellEnd"/>
      <w:r w:rsidRPr="00E47513">
        <w:rPr>
          <w:rFonts w:ascii="Arial" w:eastAsia="Yu Mincho" w:hAnsi="Arial" w:cs="Arial"/>
          <w:vertAlign w:val="subscript"/>
        </w:rPr>
        <w:t xml:space="preserve"> </w:t>
      </w:r>
      <w:r w:rsidRPr="00E47513">
        <w:rPr>
          <w:rFonts w:ascii="Arial" w:eastAsia="Yu Mincho" w:hAnsi="Arial" w:cs="Arial"/>
        </w:rPr>
        <w:t>for SAN and correct it with the following values:</w:t>
      </w:r>
    </w:p>
    <w:p w14:paraId="1862E361" w14:textId="77777777" w:rsidR="00AE584F" w:rsidRPr="00E47513" w:rsidRDefault="00AE584F" w:rsidP="00AE584F">
      <w:pPr>
        <w:pStyle w:val="TH"/>
        <w:keepNext w:val="0"/>
        <w:keepLines w:val="0"/>
        <w:widowControl w:val="0"/>
        <w:ind w:left="936" w:firstLine="200"/>
        <w:jc w:val="left"/>
        <w:rPr>
          <w:i/>
          <w:lang w:val="en-US"/>
        </w:rPr>
      </w:pPr>
      <w:r w:rsidRPr="00E47513">
        <w:rPr>
          <w:lang w:val="en-US"/>
        </w:rPr>
        <w:t xml:space="preserve">Table 6.6.1-1: Maximum offset of OBUE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AE584F" w:rsidRPr="00E47513" w14:paraId="7D723FF1" w14:textId="77777777" w:rsidTr="00B61AB9">
        <w:trPr>
          <w:cantSplit/>
          <w:jc w:val="center"/>
        </w:trPr>
        <w:tc>
          <w:tcPr>
            <w:tcW w:w="1555" w:type="dxa"/>
            <w:hideMark/>
          </w:tcPr>
          <w:p w14:paraId="24B9C327" w14:textId="77777777" w:rsidR="00AE584F" w:rsidRPr="00E47513" w:rsidRDefault="00AE584F" w:rsidP="00B61AB9">
            <w:pPr>
              <w:pStyle w:val="TAH"/>
              <w:keepNext w:val="0"/>
              <w:keepLines w:val="0"/>
              <w:widowControl w:val="0"/>
              <w:rPr>
                <w:sz w:val="20"/>
                <w:lang w:eastAsia="zh-CN"/>
              </w:rPr>
            </w:pPr>
            <w:r w:rsidRPr="00E47513">
              <w:rPr>
                <w:rFonts w:hint="eastAsia"/>
                <w:sz w:val="20"/>
                <w:lang w:eastAsia="zh-CN"/>
              </w:rPr>
              <w:t>SAN</w:t>
            </w:r>
            <w:r w:rsidRPr="00E47513">
              <w:rPr>
                <w:sz w:val="20"/>
                <w:lang w:eastAsia="zh-CN"/>
              </w:rPr>
              <w:t xml:space="preserve"> type</w:t>
            </w:r>
          </w:p>
        </w:tc>
        <w:tc>
          <w:tcPr>
            <w:tcW w:w="3685" w:type="dxa"/>
            <w:hideMark/>
          </w:tcPr>
          <w:p w14:paraId="05806A84" w14:textId="77777777" w:rsidR="00AE584F" w:rsidRPr="00E47513" w:rsidRDefault="00AE584F" w:rsidP="00B61AB9">
            <w:pPr>
              <w:pStyle w:val="TAH"/>
              <w:keepNext w:val="0"/>
              <w:keepLines w:val="0"/>
              <w:widowControl w:val="0"/>
              <w:rPr>
                <w:sz w:val="20"/>
              </w:rPr>
            </w:pPr>
            <w:r w:rsidRPr="00E47513">
              <w:rPr>
                <w:i/>
                <w:sz w:val="20"/>
              </w:rPr>
              <w:t>Operating band</w:t>
            </w:r>
            <w:r w:rsidRPr="00E47513">
              <w:rPr>
                <w:sz w:val="20"/>
              </w:rPr>
              <w:t xml:space="preserve"> characteristics</w:t>
            </w:r>
          </w:p>
        </w:tc>
        <w:tc>
          <w:tcPr>
            <w:tcW w:w="1843" w:type="dxa"/>
            <w:hideMark/>
          </w:tcPr>
          <w:p w14:paraId="2A82F809" w14:textId="77777777" w:rsidR="00AE584F" w:rsidRPr="00E47513" w:rsidRDefault="00AE584F" w:rsidP="00B61AB9">
            <w:pPr>
              <w:pStyle w:val="TAH"/>
              <w:keepNext w:val="0"/>
              <w:keepLines w:val="0"/>
              <w:widowControl w:val="0"/>
              <w:rPr>
                <w:sz w:val="20"/>
              </w:rPr>
            </w:pPr>
            <w:r w:rsidRPr="00E47513">
              <w:rPr>
                <w:sz w:val="20"/>
              </w:rPr>
              <w:t>Δf</w:t>
            </w:r>
            <w:r w:rsidRPr="00E47513">
              <w:rPr>
                <w:sz w:val="20"/>
                <w:vertAlign w:val="subscript"/>
              </w:rPr>
              <w:t>O</w:t>
            </w:r>
            <w:r w:rsidRPr="00E47513">
              <w:rPr>
                <w:sz w:val="20"/>
                <w:vertAlign w:val="subscript"/>
                <w:lang w:val="fr-FR"/>
              </w:rPr>
              <w:t>o</w:t>
            </w:r>
            <w:r w:rsidRPr="00E47513">
              <w:rPr>
                <w:sz w:val="20"/>
                <w:vertAlign w:val="subscript"/>
              </w:rPr>
              <w:t>BE</w:t>
            </w:r>
            <w:r w:rsidRPr="00E47513">
              <w:rPr>
                <w:sz w:val="20"/>
              </w:rPr>
              <w:t xml:space="preserve"> (MHz)</w:t>
            </w:r>
          </w:p>
        </w:tc>
      </w:tr>
      <w:tr w:rsidR="00AE584F" w:rsidRPr="00E47513" w14:paraId="78236D11" w14:textId="77777777" w:rsidTr="00B61AB9">
        <w:trPr>
          <w:cantSplit/>
          <w:jc w:val="center"/>
        </w:trPr>
        <w:tc>
          <w:tcPr>
            <w:tcW w:w="1555" w:type="dxa"/>
            <w:vAlign w:val="center"/>
            <w:hideMark/>
          </w:tcPr>
          <w:p w14:paraId="230BF61E" w14:textId="77777777" w:rsidR="00AE584F" w:rsidRPr="00E47513" w:rsidRDefault="00AE584F" w:rsidP="00B61AB9">
            <w:pPr>
              <w:pStyle w:val="TAC"/>
              <w:keepNext w:val="0"/>
              <w:keepLines w:val="0"/>
              <w:widowControl w:val="0"/>
              <w:rPr>
                <w:sz w:val="20"/>
              </w:rPr>
            </w:pPr>
            <w:r w:rsidRPr="00E47513">
              <w:rPr>
                <w:rFonts w:hint="eastAsia"/>
                <w:i/>
                <w:sz w:val="20"/>
                <w:lang w:eastAsia="zh-CN"/>
              </w:rPr>
              <w:t>SAN</w:t>
            </w:r>
            <w:r w:rsidRPr="00E47513">
              <w:rPr>
                <w:i/>
                <w:sz w:val="20"/>
                <w:lang w:eastAsia="zh-CN"/>
              </w:rPr>
              <w:t xml:space="preserve"> type 1-H</w:t>
            </w:r>
          </w:p>
        </w:tc>
        <w:tc>
          <w:tcPr>
            <w:tcW w:w="3685" w:type="dxa"/>
            <w:hideMark/>
          </w:tcPr>
          <w:p w14:paraId="1CED903A" w14:textId="77777777" w:rsidR="00AE584F" w:rsidRPr="00E47513" w:rsidRDefault="00AE584F" w:rsidP="00B61AB9">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  </w:t>
            </w:r>
          </w:p>
        </w:tc>
        <w:tc>
          <w:tcPr>
            <w:tcW w:w="1843" w:type="dxa"/>
            <w:hideMark/>
          </w:tcPr>
          <w:p w14:paraId="60C2C4CE" w14:textId="77777777" w:rsidR="00AE584F" w:rsidRPr="00E47513" w:rsidRDefault="00AE584F" w:rsidP="00B61AB9">
            <w:pPr>
              <w:pStyle w:val="TAC"/>
              <w:keepNext w:val="0"/>
              <w:keepLines w:val="0"/>
              <w:widowControl w:val="0"/>
              <w:rPr>
                <w:strike/>
                <w:sz w:val="20"/>
                <w:vertAlign w:val="subscript"/>
              </w:rPr>
            </w:pPr>
            <w:r w:rsidRPr="00E47513">
              <w:rPr>
                <w:strike/>
                <w:sz w:val="20"/>
              </w:rPr>
              <w:t>2*BW</w:t>
            </w:r>
            <w:r w:rsidRPr="00E47513">
              <w:rPr>
                <w:strike/>
                <w:sz w:val="20"/>
                <w:vertAlign w:val="subscript"/>
              </w:rPr>
              <w:t>Channel</w:t>
            </w:r>
          </w:p>
          <w:p w14:paraId="2B04F478" w14:textId="77777777" w:rsidR="00AE584F" w:rsidRPr="00E47513" w:rsidRDefault="00AE584F" w:rsidP="00B61AB9">
            <w:pPr>
              <w:pStyle w:val="TAC"/>
              <w:keepNext w:val="0"/>
              <w:keepLines w:val="0"/>
              <w:widowControl w:val="0"/>
              <w:rPr>
                <w:strike/>
                <w:sz w:val="20"/>
                <w:lang w:val="en-US" w:eastAsia="zh-CN"/>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021C1E57" w14:textId="77777777" w:rsidR="00AE584F" w:rsidRPr="00E47513" w:rsidRDefault="00AE584F" w:rsidP="00AE584F">
      <w:pPr>
        <w:pStyle w:val="TH"/>
        <w:keepNext w:val="0"/>
        <w:keepLines w:val="0"/>
        <w:widowControl w:val="0"/>
        <w:ind w:left="1220" w:firstLine="200"/>
        <w:jc w:val="left"/>
        <w:rPr>
          <w:i/>
          <w:lang w:val="en-US"/>
        </w:rPr>
      </w:pPr>
      <w:r w:rsidRPr="00E47513">
        <w:rPr>
          <w:lang w:val="en-US"/>
        </w:rPr>
        <w:t xml:space="preserve">Table 9.7.1-1: Maximum offset </w:t>
      </w:r>
      <w:r w:rsidRPr="00E47513">
        <w:t>Δ</w:t>
      </w:r>
      <w:proofErr w:type="spellStart"/>
      <w:r w:rsidRPr="00E47513">
        <w:rPr>
          <w:lang w:val="en-US"/>
        </w:rPr>
        <w:t>f</w:t>
      </w:r>
      <w:r w:rsidRPr="00E47513">
        <w:rPr>
          <w:vertAlign w:val="subscript"/>
          <w:lang w:val="en-US"/>
        </w:rPr>
        <w:t>OBUE</w:t>
      </w:r>
      <w:proofErr w:type="spellEnd"/>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E584F" w:rsidRPr="00E47513" w14:paraId="38A831BB" w14:textId="77777777" w:rsidTr="00B61AB9">
        <w:trPr>
          <w:cantSplit/>
          <w:jc w:val="center"/>
        </w:trPr>
        <w:tc>
          <w:tcPr>
            <w:tcW w:w="1556" w:type="dxa"/>
            <w:hideMark/>
          </w:tcPr>
          <w:p w14:paraId="0BC49825" w14:textId="77777777" w:rsidR="00AE584F" w:rsidRPr="00E47513" w:rsidRDefault="00AE584F" w:rsidP="00B61AB9">
            <w:pPr>
              <w:pStyle w:val="TAH"/>
              <w:keepNext w:val="0"/>
              <w:keepLines w:val="0"/>
              <w:widowControl w:val="0"/>
              <w:rPr>
                <w:sz w:val="20"/>
              </w:rPr>
            </w:pPr>
            <w:r w:rsidRPr="00E47513">
              <w:rPr>
                <w:sz w:val="20"/>
              </w:rPr>
              <w:t>SAN type</w:t>
            </w:r>
          </w:p>
        </w:tc>
        <w:tc>
          <w:tcPr>
            <w:tcW w:w="3801" w:type="dxa"/>
            <w:hideMark/>
          </w:tcPr>
          <w:p w14:paraId="100D8130" w14:textId="77777777" w:rsidR="00AE584F" w:rsidRPr="00E47513" w:rsidRDefault="00AE584F" w:rsidP="00B61AB9">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7121CC51" w14:textId="77777777" w:rsidR="00AE584F" w:rsidRPr="00E47513" w:rsidRDefault="00AE584F" w:rsidP="00B61AB9">
            <w:pPr>
              <w:pStyle w:val="TAH"/>
              <w:keepNext w:val="0"/>
              <w:keepLines w:val="0"/>
              <w:widowControl w:val="0"/>
              <w:rPr>
                <w:sz w:val="20"/>
              </w:rPr>
            </w:pPr>
            <w:r w:rsidRPr="00E47513">
              <w:rPr>
                <w:sz w:val="20"/>
              </w:rPr>
              <w:t>Δf</w:t>
            </w:r>
            <w:r w:rsidRPr="00E47513">
              <w:rPr>
                <w:sz w:val="20"/>
                <w:vertAlign w:val="subscript"/>
              </w:rPr>
              <w:t>O</w:t>
            </w:r>
            <w:r w:rsidRPr="00E47513">
              <w:rPr>
                <w:sz w:val="20"/>
                <w:vertAlign w:val="subscript"/>
                <w:lang w:val="fr-FR"/>
              </w:rPr>
              <w:t>o</w:t>
            </w:r>
            <w:r w:rsidRPr="00E47513">
              <w:rPr>
                <w:sz w:val="20"/>
                <w:vertAlign w:val="subscript"/>
              </w:rPr>
              <w:t>BE</w:t>
            </w:r>
            <w:r w:rsidRPr="00E47513">
              <w:rPr>
                <w:sz w:val="20"/>
              </w:rPr>
              <w:t xml:space="preserve"> (MHz)</w:t>
            </w:r>
          </w:p>
        </w:tc>
      </w:tr>
      <w:tr w:rsidR="00AE584F" w:rsidRPr="00E47513" w14:paraId="0D7E0999" w14:textId="77777777" w:rsidTr="00B61AB9">
        <w:trPr>
          <w:cantSplit/>
          <w:jc w:val="center"/>
        </w:trPr>
        <w:tc>
          <w:tcPr>
            <w:tcW w:w="1556" w:type="dxa"/>
            <w:vAlign w:val="center"/>
            <w:hideMark/>
          </w:tcPr>
          <w:p w14:paraId="27889D30" w14:textId="77777777" w:rsidR="00AE584F" w:rsidRPr="00E47513" w:rsidRDefault="00AE584F" w:rsidP="00B61AB9">
            <w:pPr>
              <w:pStyle w:val="TAC"/>
              <w:keepNext w:val="0"/>
              <w:keepLines w:val="0"/>
              <w:widowControl w:val="0"/>
              <w:rPr>
                <w:sz w:val="20"/>
              </w:rPr>
            </w:pPr>
            <w:r w:rsidRPr="00E47513">
              <w:rPr>
                <w:i/>
                <w:sz w:val="20"/>
                <w:lang w:eastAsia="zh-CN"/>
              </w:rPr>
              <w:t>SAN type 1-O</w:t>
            </w:r>
          </w:p>
        </w:tc>
        <w:tc>
          <w:tcPr>
            <w:tcW w:w="3801" w:type="dxa"/>
            <w:hideMark/>
          </w:tcPr>
          <w:p w14:paraId="3F031480" w14:textId="77777777" w:rsidR="00AE584F" w:rsidRPr="00E47513" w:rsidRDefault="00AE584F" w:rsidP="00B61AB9">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w:t>
            </w:r>
          </w:p>
        </w:tc>
        <w:tc>
          <w:tcPr>
            <w:tcW w:w="1784" w:type="dxa"/>
            <w:hideMark/>
          </w:tcPr>
          <w:p w14:paraId="74365913" w14:textId="77777777" w:rsidR="00AE584F" w:rsidRPr="00E47513" w:rsidRDefault="00AE584F" w:rsidP="00B61AB9">
            <w:pPr>
              <w:pStyle w:val="TAC"/>
              <w:keepNext w:val="0"/>
              <w:keepLines w:val="0"/>
              <w:widowControl w:val="0"/>
              <w:rPr>
                <w:sz w:val="20"/>
                <w:lang w:val="en-US"/>
              </w:rPr>
            </w:pPr>
            <w:r w:rsidRPr="00E47513">
              <w:rPr>
                <w:strike/>
                <w:sz w:val="20"/>
              </w:rPr>
              <w:t>10</w:t>
            </w:r>
            <w:r w:rsidRPr="00E47513">
              <w:rPr>
                <w:sz w:val="20"/>
                <w:lang w:val="en-US"/>
              </w:rPr>
              <w:t xml:space="preserve"> </w:t>
            </w:r>
          </w:p>
          <w:p w14:paraId="6404214A" w14:textId="77777777" w:rsidR="00AE584F" w:rsidRPr="00E47513" w:rsidRDefault="00AE584F" w:rsidP="00B61AB9">
            <w:pPr>
              <w:pStyle w:val="TAC"/>
              <w:keepNext w:val="0"/>
              <w:keepLines w:val="0"/>
              <w:widowControl w:val="0"/>
              <w:rPr>
                <w:strike/>
                <w:sz w:val="20"/>
                <w:lang w:val="en-US"/>
              </w:rPr>
            </w:pPr>
            <w:r w:rsidRPr="00E47513">
              <w:rPr>
                <w:sz w:val="20"/>
                <w:lang w:val="en-US"/>
              </w:rPr>
              <w:t>2</w:t>
            </w:r>
            <w:r w:rsidRPr="00E47513">
              <w:rPr>
                <w:rFonts w:cs="Arial"/>
                <w:sz w:val="20"/>
                <w:lang w:val="en-US"/>
              </w:rPr>
              <w:t>×</w:t>
            </w:r>
            <w:r w:rsidRPr="00E47513">
              <w:rPr>
                <w:sz w:val="20"/>
              </w:rPr>
              <w:t>BW</w:t>
            </w:r>
            <w:r w:rsidRPr="00E47513">
              <w:rPr>
                <w:sz w:val="20"/>
                <w:vertAlign w:val="subscript"/>
              </w:rPr>
              <w:t>AssignedBand</w:t>
            </w:r>
          </w:p>
        </w:tc>
      </w:tr>
    </w:tbl>
    <w:p w14:paraId="3742F3C5" w14:textId="77777777" w:rsidR="00AE584F" w:rsidRDefault="00AE584F" w:rsidP="00AE584F">
      <w:pPr>
        <w:rPr>
          <w:rFonts w:eastAsiaTheme="minorEastAsia"/>
          <w:b/>
          <w:color w:val="000000" w:themeColor="text1"/>
          <w:lang w:val="en-US" w:eastAsia="zh-CN"/>
        </w:rPr>
      </w:pPr>
    </w:p>
    <w:p w14:paraId="1E8EA775" w14:textId="77777777" w:rsidR="00AE584F" w:rsidRPr="00F06882" w:rsidRDefault="00AE584F" w:rsidP="00AE584F">
      <w:pPr>
        <w:pStyle w:val="Paragraphedeliste"/>
        <w:numPr>
          <w:ilvl w:val="0"/>
          <w:numId w:val="12"/>
        </w:numPr>
        <w:spacing w:line="240" w:lineRule="auto"/>
        <w:ind w:left="2140" w:firstLineChars="0"/>
        <w:rPr>
          <w:rFonts w:eastAsiaTheme="minorEastAsia"/>
          <w:b/>
          <w:color w:val="000000" w:themeColor="text1"/>
          <w:lang w:val="en-US" w:eastAsia="zh-CN"/>
        </w:rPr>
      </w:pPr>
      <w:r w:rsidRPr="00E47513">
        <w:rPr>
          <w:rFonts w:eastAsiaTheme="minorEastAsia"/>
          <w:b/>
          <w:color w:val="000000" w:themeColor="text1"/>
          <w:lang w:val="en-US" w:eastAsia="zh-CN"/>
        </w:rPr>
        <w:t xml:space="preserve">Option 3: </w:t>
      </w:r>
      <w:r w:rsidRPr="00E47513">
        <w:rPr>
          <w:rFonts w:ascii="Arial" w:hAnsi="Arial" w:cs="Arial"/>
          <w:color w:val="000000" w:themeColor="text1"/>
          <w:lang w:val="en-US" w:eastAsia="zh-CN"/>
        </w:rPr>
        <w:t xml:space="preserve">Do not keep the current definition with </w:t>
      </w:r>
      <w:proofErr w:type="spellStart"/>
      <w:r w:rsidRPr="00E47513">
        <w:rPr>
          <w:rFonts w:ascii="Arial" w:hAnsi="Arial" w:cs="Arial"/>
          <w:color w:val="000000" w:themeColor="text1"/>
          <w:lang w:val="en-US" w:eastAsia="zh-CN"/>
        </w:rPr>
        <w:t>Δf</w:t>
      </w:r>
      <w:r w:rsidRPr="00E47513">
        <w:rPr>
          <w:rFonts w:ascii="Arial" w:hAnsi="Arial" w:cs="Arial"/>
          <w:color w:val="000000" w:themeColor="text1"/>
          <w:vertAlign w:val="subscript"/>
          <w:lang w:val="en-US" w:eastAsia="zh-CN"/>
        </w:rPr>
        <w:t>OBUE</w:t>
      </w:r>
      <w:proofErr w:type="spellEnd"/>
      <w:r w:rsidRPr="00E47513">
        <w:rPr>
          <w:rFonts w:ascii="Arial" w:hAnsi="Arial" w:cs="Arial"/>
          <w:color w:val="000000" w:themeColor="text1"/>
          <w:lang w:val="en-US" w:eastAsia="zh-CN"/>
        </w:rPr>
        <w:t xml:space="preserve"> for SAN in TS 38.108. Do not specify </w:t>
      </w:r>
      <w:proofErr w:type="spellStart"/>
      <w:r w:rsidRPr="00E47513">
        <w:rPr>
          <w:rFonts w:ascii="Arial" w:hAnsi="Arial" w:cs="Arial"/>
          <w:color w:val="000000" w:themeColor="text1"/>
          <w:lang w:val="en-US" w:eastAsia="zh-CN"/>
        </w:rPr>
        <w:t>Δf</w:t>
      </w:r>
      <w:r w:rsidRPr="00E47513">
        <w:rPr>
          <w:rFonts w:ascii="Arial" w:hAnsi="Arial" w:cs="Arial"/>
          <w:color w:val="000000" w:themeColor="text1"/>
          <w:vertAlign w:val="subscript"/>
          <w:lang w:val="en-US" w:eastAsia="zh-CN"/>
        </w:rPr>
        <w:t>OBUE</w:t>
      </w:r>
      <w:proofErr w:type="spellEnd"/>
      <w:r w:rsidRPr="00E47513">
        <w:rPr>
          <w:rFonts w:ascii="Arial" w:hAnsi="Arial" w:cs="Arial"/>
          <w:color w:val="000000" w:themeColor="text1"/>
          <w:vertAlign w:val="subscript"/>
          <w:lang w:val="en-US" w:eastAsia="zh-CN"/>
        </w:rPr>
        <w:t xml:space="preserve"> </w:t>
      </w:r>
      <w:r w:rsidRPr="00E47513">
        <w:rPr>
          <w:rFonts w:ascii="Arial" w:hAnsi="Arial" w:cs="Arial"/>
          <w:color w:val="000000" w:themeColor="text1"/>
          <w:lang w:val="en-US" w:eastAsia="zh-CN"/>
        </w:rPr>
        <w:t>for SAN.</w:t>
      </w:r>
    </w:p>
    <w:p w14:paraId="61BAF3A4" w14:textId="77777777" w:rsidR="00AE584F" w:rsidRPr="008E4255" w:rsidRDefault="00AE584F" w:rsidP="00AE584F">
      <w:pPr>
        <w:pStyle w:val="Paragraphedeliste"/>
        <w:spacing w:line="240" w:lineRule="auto"/>
        <w:ind w:left="2140" w:firstLineChars="0" w:firstLine="0"/>
        <w:rPr>
          <w:rFonts w:eastAsiaTheme="minorEastAsia"/>
          <w:b/>
          <w:color w:val="000000" w:themeColor="text1"/>
          <w:lang w:val="en-US" w:eastAsia="zh-CN"/>
        </w:rPr>
      </w:pPr>
    </w:p>
    <w:p w14:paraId="5C21C6FF" w14:textId="77777777" w:rsidR="00AE584F" w:rsidRDefault="00AE584F" w:rsidP="00AE584F">
      <w:pPr>
        <w:pStyle w:val="Paragraphedeliste"/>
        <w:spacing w:line="240" w:lineRule="auto"/>
        <w:ind w:left="1288" w:firstLineChars="0"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p w14:paraId="16DC1E79" w14:textId="77777777" w:rsidR="00AE584F" w:rsidRDefault="00AE584F" w:rsidP="00AE584F">
      <w:pPr>
        <w:rPr>
          <w:rFonts w:eastAsiaTheme="minorEastAsia"/>
          <w:b/>
          <w:color w:val="000000" w:themeColor="text1"/>
          <w:lang w:val="en-US" w:eastAsia="zh-CN"/>
        </w:rPr>
      </w:pPr>
    </w:p>
    <w:p w14:paraId="1589C8C6" w14:textId="77777777" w:rsidR="00AE584F" w:rsidRDefault="00AE584F" w:rsidP="00AE584F">
      <w:pPr>
        <w:ind w:left="1420"/>
        <w:rPr>
          <w:rFonts w:eastAsiaTheme="minorEastAsia"/>
          <w:b/>
          <w:color w:val="000000" w:themeColor="text1"/>
          <w:lang w:val="en-US" w:eastAsia="zh-CN"/>
        </w:rPr>
      </w:pPr>
      <w:r>
        <w:rPr>
          <w:rFonts w:eastAsiaTheme="minorEastAsia"/>
          <w:b/>
          <w:color w:val="000000" w:themeColor="text1"/>
          <w:lang w:val="en-US" w:eastAsia="zh-CN"/>
        </w:rPr>
        <w:t xml:space="preserve">Proposal 1-1-3-2 (NEW): </w:t>
      </w:r>
      <w:r w:rsidRPr="000D7B5C">
        <w:rPr>
          <w:rFonts w:eastAsiaTheme="minorEastAsia"/>
          <w:color w:val="000000" w:themeColor="text1"/>
          <w:lang w:val="en-US" w:eastAsia="zh-CN"/>
        </w:rPr>
        <w:t>For consistency issues between OTA and Conducted, correct the following Table in 38.108:</w:t>
      </w:r>
    </w:p>
    <w:p w14:paraId="61E80BF9" w14:textId="77777777" w:rsidR="00AE584F" w:rsidRPr="00E47513" w:rsidRDefault="00AE584F" w:rsidP="00AE584F">
      <w:pPr>
        <w:pStyle w:val="TH"/>
        <w:keepNext w:val="0"/>
        <w:keepLines w:val="0"/>
        <w:widowControl w:val="0"/>
        <w:ind w:left="1004" w:firstLine="132"/>
        <w:jc w:val="left"/>
        <w:rPr>
          <w:i/>
          <w:lang w:val="en-US"/>
        </w:rPr>
      </w:pPr>
      <w:r w:rsidRPr="00E47513">
        <w:rPr>
          <w:lang w:val="en-US"/>
        </w:rPr>
        <w:t xml:space="preserve">Table 9.7.1-1: Maximum offset </w:t>
      </w:r>
      <w:r w:rsidRPr="00E47513">
        <w:t>Δ</w:t>
      </w:r>
      <w:proofErr w:type="spellStart"/>
      <w:r w:rsidRPr="00E47513">
        <w:rPr>
          <w:lang w:val="en-US"/>
        </w:rPr>
        <w:t>f</w:t>
      </w:r>
      <w:r w:rsidRPr="00E47513">
        <w:rPr>
          <w:vertAlign w:val="subscript"/>
          <w:lang w:val="en-US"/>
        </w:rPr>
        <w:t>OBUE</w:t>
      </w:r>
      <w:proofErr w:type="spellEnd"/>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E584F" w:rsidRPr="00E47513" w14:paraId="5F10841C" w14:textId="77777777" w:rsidTr="00B61AB9">
        <w:trPr>
          <w:cantSplit/>
          <w:jc w:val="center"/>
        </w:trPr>
        <w:tc>
          <w:tcPr>
            <w:tcW w:w="1556" w:type="dxa"/>
            <w:hideMark/>
          </w:tcPr>
          <w:p w14:paraId="1E204A91" w14:textId="77777777" w:rsidR="00AE584F" w:rsidRPr="00E47513" w:rsidRDefault="00AE584F" w:rsidP="00B61AB9">
            <w:pPr>
              <w:pStyle w:val="TAH"/>
              <w:keepNext w:val="0"/>
              <w:keepLines w:val="0"/>
              <w:widowControl w:val="0"/>
              <w:rPr>
                <w:sz w:val="20"/>
              </w:rPr>
            </w:pPr>
            <w:r w:rsidRPr="00E47513">
              <w:rPr>
                <w:sz w:val="20"/>
              </w:rPr>
              <w:t>SAN type</w:t>
            </w:r>
          </w:p>
        </w:tc>
        <w:tc>
          <w:tcPr>
            <w:tcW w:w="3801" w:type="dxa"/>
            <w:hideMark/>
          </w:tcPr>
          <w:p w14:paraId="57D960DC" w14:textId="77777777" w:rsidR="00AE584F" w:rsidRPr="00E47513" w:rsidRDefault="00AE584F" w:rsidP="00B61AB9">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4965BD00" w14:textId="77777777" w:rsidR="00AE584F" w:rsidRPr="00E47513" w:rsidRDefault="00AE584F" w:rsidP="00B61AB9">
            <w:pPr>
              <w:pStyle w:val="TAH"/>
              <w:keepNext w:val="0"/>
              <w:keepLines w:val="0"/>
              <w:widowControl w:val="0"/>
              <w:rPr>
                <w:sz w:val="20"/>
              </w:rPr>
            </w:pPr>
            <w:r w:rsidRPr="00E47513">
              <w:rPr>
                <w:sz w:val="20"/>
              </w:rPr>
              <w:t>Δf</w:t>
            </w:r>
            <w:r w:rsidRPr="00E47513">
              <w:rPr>
                <w:sz w:val="20"/>
                <w:vertAlign w:val="subscript"/>
              </w:rPr>
              <w:t>OB</w:t>
            </w:r>
            <w:r>
              <w:rPr>
                <w:sz w:val="20"/>
                <w:vertAlign w:val="subscript"/>
                <w:lang w:val="fr-FR"/>
              </w:rPr>
              <w:t>U</w:t>
            </w:r>
            <w:r w:rsidRPr="00E47513">
              <w:rPr>
                <w:sz w:val="20"/>
                <w:vertAlign w:val="subscript"/>
              </w:rPr>
              <w:t>E</w:t>
            </w:r>
            <w:r w:rsidRPr="00E47513">
              <w:rPr>
                <w:sz w:val="20"/>
              </w:rPr>
              <w:t xml:space="preserve"> (MHz)</w:t>
            </w:r>
          </w:p>
        </w:tc>
      </w:tr>
      <w:tr w:rsidR="00AE584F" w:rsidRPr="00E47513" w14:paraId="53A76B75" w14:textId="77777777" w:rsidTr="00B61AB9">
        <w:trPr>
          <w:cantSplit/>
          <w:jc w:val="center"/>
        </w:trPr>
        <w:tc>
          <w:tcPr>
            <w:tcW w:w="1556" w:type="dxa"/>
            <w:vAlign w:val="center"/>
            <w:hideMark/>
          </w:tcPr>
          <w:p w14:paraId="17A92195" w14:textId="77777777" w:rsidR="00AE584F" w:rsidRPr="00E47513" w:rsidRDefault="00AE584F" w:rsidP="00B61AB9">
            <w:pPr>
              <w:pStyle w:val="TAC"/>
              <w:keepNext w:val="0"/>
              <w:keepLines w:val="0"/>
              <w:widowControl w:val="0"/>
              <w:rPr>
                <w:sz w:val="20"/>
              </w:rPr>
            </w:pPr>
            <w:r w:rsidRPr="00E47513">
              <w:rPr>
                <w:i/>
                <w:sz w:val="20"/>
                <w:lang w:eastAsia="zh-CN"/>
              </w:rPr>
              <w:t>SAN type 1-O</w:t>
            </w:r>
          </w:p>
        </w:tc>
        <w:tc>
          <w:tcPr>
            <w:tcW w:w="3801" w:type="dxa"/>
            <w:hideMark/>
          </w:tcPr>
          <w:p w14:paraId="4E7A0AD3" w14:textId="77777777" w:rsidR="00AE584F" w:rsidRPr="00E47513" w:rsidRDefault="00AE584F" w:rsidP="00B61AB9">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w:t>
            </w:r>
          </w:p>
        </w:tc>
        <w:tc>
          <w:tcPr>
            <w:tcW w:w="1784" w:type="dxa"/>
            <w:hideMark/>
          </w:tcPr>
          <w:p w14:paraId="3AFE153F" w14:textId="77777777" w:rsidR="00AE584F" w:rsidRPr="00E47513" w:rsidRDefault="00AE584F" w:rsidP="00B61AB9">
            <w:pPr>
              <w:pStyle w:val="TAC"/>
              <w:keepNext w:val="0"/>
              <w:keepLines w:val="0"/>
              <w:widowControl w:val="0"/>
              <w:rPr>
                <w:sz w:val="20"/>
                <w:lang w:val="en-US"/>
              </w:rPr>
            </w:pPr>
            <w:r w:rsidRPr="00E47513">
              <w:rPr>
                <w:strike/>
                <w:sz w:val="20"/>
              </w:rPr>
              <w:t>10</w:t>
            </w:r>
            <w:r w:rsidRPr="00E47513">
              <w:rPr>
                <w:sz w:val="20"/>
                <w:lang w:val="en-US"/>
              </w:rPr>
              <w:t xml:space="preserve"> </w:t>
            </w:r>
          </w:p>
          <w:p w14:paraId="4081EE80" w14:textId="77777777" w:rsidR="00AE584F" w:rsidRPr="00342CAE" w:rsidRDefault="00AE584F" w:rsidP="00B61AB9">
            <w:pPr>
              <w:pStyle w:val="TAC"/>
              <w:keepNext w:val="0"/>
              <w:keepLines w:val="0"/>
              <w:widowControl w:val="0"/>
              <w:rPr>
                <w:strike/>
                <w:sz w:val="20"/>
                <w:lang w:val="fr-FR" w:eastAsia="zh-CN"/>
              </w:rPr>
            </w:pPr>
            <w:r w:rsidRPr="00E47513">
              <w:rPr>
                <w:sz w:val="20"/>
                <w:lang w:val="en-US"/>
              </w:rPr>
              <w:t>2</w:t>
            </w:r>
            <w:r w:rsidRPr="00E47513">
              <w:rPr>
                <w:rFonts w:cs="Arial"/>
                <w:sz w:val="20"/>
                <w:lang w:val="en-US"/>
              </w:rPr>
              <w:t>×</w:t>
            </w:r>
            <w:r w:rsidRPr="00E47513">
              <w:rPr>
                <w:sz w:val="20"/>
              </w:rPr>
              <w:t>BW</w:t>
            </w:r>
            <w:r>
              <w:rPr>
                <w:sz w:val="20"/>
                <w:vertAlign w:val="subscript"/>
                <w:lang w:val="fr-FR"/>
              </w:rPr>
              <w:t>Channel</w:t>
            </w:r>
          </w:p>
        </w:tc>
      </w:tr>
    </w:tbl>
    <w:p w14:paraId="58D241DE" w14:textId="77777777" w:rsidR="00AE584F" w:rsidRDefault="00AE584F" w:rsidP="00AE584F">
      <w:pPr>
        <w:spacing w:line="240" w:lineRule="auto"/>
        <w:rPr>
          <w:color w:val="000000" w:themeColor="text1"/>
          <w:lang w:val="en-US" w:eastAsia="zh-CN"/>
        </w:rPr>
      </w:pPr>
    </w:p>
    <w:p w14:paraId="1535BDBD" w14:textId="77777777" w:rsidR="00AE584F" w:rsidRDefault="00AE584F" w:rsidP="00AE584F">
      <w:pPr>
        <w:pStyle w:val="Paragraphedeliste"/>
        <w:spacing w:line="240" w:lineRule="auto"/>
        <w:ind w:left="1288" w:firstLineChars="0" w:firstLine="132"/>
        <w:rPr>
          <w:lang w:val="en-US" w:eastAsia="zh-CN"/>
        </w:rPr>
      </w:pPr>
      <w:r w:rsidRPr="00F06882">
        <w:rPr>
          <w:b/>
          <w:color w:val="000000" w:themeColor="text1"/>
          <w:lang w:val="en-US" w:eastAsia="zh-CN"/>
        </w:rPr>
        <w:t>Way forward:</w:t>
      </w:r>
      <w:r>
        <w:rPr>
          <w:color w:val="000000" w:themeColor="text1"/>
          <w:lang w:val="en-US" w:eastAsia="zh-CN"/>
        </w:rPr>
        <w:t xml:space="preserve"> </w:t>
      </w:r>
      <w:r w:rsidRPr="00F66C6B">
        <w:rPr>
          <w:color w:val="000000" w:themeColor="text1"/>
          <w:lang w:val="en-US" w:eastAsia="zh-CN"/>
        </w:rPr>
        <w:t>Companies are encouraged to share and justify their view for next RAN4 meeting</w:t>
      </w:r>
    </w:p>
    <w:p w14:paraId="2BD0B4D1" w14:textId="77777777" w:rsidR="00AE584F" w:rsidRPr="00AE584F" w:rsidRDefault="00AE584F" w:rsidP="00AE584F">
      <w:pPr>
        <w:spacing w:after="120"/>
        <w:ind w:hanging="1"/>
        <w:rPr>
          <w:rFonts w:ascii="Arial" w:eastAsiaTheme="minorEastAsia" w:hAnsi="Arial" w:cs="Arial"/>
          <w:lang w:val="en-US"/>
        </w:rPr>
      </w:pPr>
    </w:p>
    <w:p w14:paraId="27BBC906" w14:textId="4B8D3C76" w:rsidR="00A014ED" w:rsidRDefault="008A6446" w:rsidP="00581BCB">
      <w:pPr>
        <w:spacing w:after="120"/>
        <w:ind w:hanging="1"/>
        <w:jc w:val="both"/>
        <w:rPr>
          <w:rFonts w:ascii="Arial" w:hAnsi="Arial" w:cs="Arial"/>
          <w:bCs/>
          <w:iCs/>
          <w:lang w:val="en-US" w:eastAsia="zh-CN"/>
        </w:rPr>
      </w:pPr>
      <w:r w:rsidRPr="004E0561">
        <w:rPr>
          <w:rFonts w:ascii="Arial" w:eastAsiaTheme="minorEastAsia" w:hAnsi="Arial" w:cs="Arial"/>
          <w:lang w:val="en-US"/>
        </w:rPr>
        <w:t xml:space="preserve">For further information please also see </w:t>
      </w:r>
      <w:r w:rsidR="00AE584F">
        <w:rPr>
          <w:b/>
          <w:bCs/>
          <w:iCs/>
          <w:sz w:val="22"/>
          <w:szCs w:val="22"/>
          <w:lang w:val="en-US" w:eastAsia="zh-CN"/>
        </w:rPr>
        <w:t>R4-221</w:t>
      </w:r>
      <w:r w:rsidR="00AE584F" w:rsidRPr="007B6D34">
        <w:rPr>
          <w:b/>
          <w:bCs/>
          <w:iCs/>
          <w:sz w:val="22"/>
          <w:szCs w:val="22"/>
          <w:lang w:val="en-US" w:eastAsia="zh-CN"/>
        </w:rPr>
        <w:t>7478</w:t>
      </w:r>
      <w:r w:rsidR="00AE584F" w:rsidRPr="00A808D2">
        <w:rPr>
          <w:bCs/>
          <w:iCs/>
          <w:sz w:val="22"/>
          <w:szCs w:val="22"/>
          <w:lang w:val="en-US" w:eastAsia="zh-CN"/>
        </w:rPr>
        <w:t xml:space="preserve"> </w:t>
      </w:r>
      <w:r w:rsidR="00477EDF" w:rsidRPr="00581BCB">
        <w:rPr>
          <w:rFonts w:ascii="Arial" w:hAnsi="Arial" w:cs="Arial"/>
          <w:bCs/>
          <w:iCs/>
          <w:lang w:val="en-US" w:eastAsia="zh-CN"/>
        </w:rPr>
        <w:t>(</w:t>
      </w:r>
      <w:r w:rsidR="00AE584F" w:rsidRPr="00471A83">
        <w:rPr>
          <w:rFonts w:eastAsiaTheme="minorEastAsia"/>
          <w:color w:val="000000"/>
          <w:sz w:val="22"/>
          <w:szCs w:val="22"/>
          <w:lang w:val="en-US" w:eastAsia="zh-CN"/>
        </w:rPr>
        <w:t xml:space="preserve">Email discussion summary for [104-bis-e][304] </w:t>
      </w:r>
      <w:proofErr w:type="spellStart"/>
      <w:r w:rsidR="00AE584F" w:rsidRPr="00471A83">
        <w:rPr>
          <w:rFonts w:eastAsiaTheme="minorEastAsia"/>
          <w:color w:val="000000"/>
          <w:sz w:val="22"/>
          <w:szCs w:val="22"/>
          <w:lang w:val="en-US" w:eastAsia="zh-CN"/>
        </w:rPr>
        <w:t>NTN_Solutions_RF_Maintenance</w:t>
      </w:r>
      <w:proofErr w:type="spellEnd"/>
      <w:r w:rsidR="00477EDF" w:rsidRPr="00581BCB">
        <w:rPr>
          <w:rFonts w:ascii="Arial" w:hAnsi="Arial" w:cs="Arial"/>
          <w:bCs/>
          <w:iCs/>
          <w:lang w:val="en-US" w:eastAsia="zh-CN"/>
        </w:rPr>
        <w:t>).</w:t>
      </w:r>
    </w:p>
    <w:p w14:paraId="04555C94" w14:textId="7964E7D8" w:rsidR="00C34051" w:rsidRPr="00D33567" w:rsidRDefault="00E73F92" w:rsidP="00581BCB">
      <w:pPr>
        <w:spacing w:after="120"/>
        <w:ind w:hanging="1"/>
        <w:jc w:val="both"/>
        <w:rPr>
          <w:rFonts w:ascii="Arial" w:eastAsiaTheme="minorEastAsia" w:hAnsi="Arial" w:cs="v5.0.0"/>
          <w:lang w:val="en-US"/>
        </w:rPr>
      </w:pPr>
      <w:r>
        <w:rPr>
          <w:rFonts w:ascii="Arial" w:hAnsi="Arial" w:cs="Arial"/>
        </w:rPr>
        <w:t>This contribution explains why RAN4 should d</w:t>
      </w:r>
      <w:r w:rsidRPr="00002D30">
        <w:rPr>
          <w:rFonts w:ascii="Arial" w:hAnsi="Arial" w:cs="Arial"/>
        </w:rPr>
        <w:t>efine the spurious emission domain considering the OBUE mask applied to th</w:t>
      </w:r>
      <w:r>
        <w:rPr>
          <w:rFonts w:ascii="Arial" w:hAnsi="Arial" w:cs="Arial"/>
        </w:rPr>
        <w:t>e total allocated SAN bandwidth.</w:t>
      </w:r>
      <w:r>
        <w:rPr>
          <w:rFonts w:ascii="Arial" w:hAnsi="Arial" w:cs="Arial"/>
        </w:rPr>
        <w:t xml:space="preserve"> Spurious emissions should not be tested inside (total allocated) SAN bandwidth.</w:t>
      </w:r>
    </w:p>
    <w:p w14:paraId="05ADBEE2" w14:textId="3CEC080D" w:rsidR="00830DEE" w:rsidRDefault="004E039B">
      <w:pPr>
        <w:pStyle w:val="Titre1"/>
        <w:rPr>
          <w:lang w:val="en-US" w:eastAsia="ja-JP"/>
        </w:rPr>
      </w:pPr>
      <w:r>
        <w:rPr>
          <w:lang w:val="en-US" w:eastAsia="ja-JP"/>
        </w:rPr>
        <w:t xml:space="preserve">Recall </w:t>
      </w:r>
      <w:r w:rsidR="007626A0">
        <w:rPr>
          <w:lang w:val="en-US" w:eastAsia="ja-JP"/>
        </w:rPr>
        <w:t>R</w:t>
      </w:r>
      <w:r>
        <w:rPr>
          <w:lang w:val="en-US" w:eastAsia="ja-JP"/>
        </w:rPr>
        <w:t xml:space="preserve">epresentations from </w:t>
      </w:r>
      <w:r w:rsidRPr="004E039B">
        <w:rPr>
          <w:lang w:val="en-US" w:eastAsia="ja-JP"/>
        </w:rPr>
        <w:t>R4-2215337</w:t>
      </w:r>
    </w:p>
    <w:p w14:paraId="7900FE6C" w14:textId="77777777" w:rsidR="004E039B" w:rsidRDefault="004E039B" w:rsidP="004E039B">
      <w:pPr>
        <w:tabs>
          <w:tab w:val="right" w:pos="9072"/>
        </w:tabs>
        <w:rPr>
          <w:rFonts w:ascii="Arial" w:hAnsi="Arial" w:cs="Arial"/>
          <w:szCs w:val="24"/>
        </w:rPr>
      </w:pPr>
      <w:r>
        <w:rPr>
          <w:rFonts w:ascii="Arial" w:hAnsi="Arial" w:cs="Arial"/>
          <w:szCs w:val="24"/>
        </w:rPr>
        <w:t xml:space="preserve">To recall, the definition of SAN OBUE (see TS 38.108) is </w:t>
      </w:r>
    </w:p>
    <w:p w14:paraId="362D5F8F" w14:textId="77777777" w:rsidR="004E039B" w:rsidRDefault="004E039B" w:rsidP="004E039B">
      <w:pPr>
        <w:tabs>
          <w:tab w:val="right" w:pos="9072"/>
        </w:tabs>
        <w:jc w:val="center"/>
        <w:rPr>
          <w:rFonts w:ascii="Arial" w:hAnsi="Arial" w:cs="Arial"/>
          <w:szCs w:val="24"/>
        </w:rPr>
      </w:pPr>
      <w:r w:rsidRPr="00BD1B0E">
        <w:rPr>
          <w:rFonts w:ascii="Cambria Math" w:hAnsi="Cambria Math" w:cs="Arial"/>
          <w:noProof/>
          <w:szCs w:val="24"/>
          <w:lang w:val="fr-FR" w:eastAsia="fr-FR"/>
        </w:rPr>
        <w:drawing>
          <wp:inline distT="0" distB="0" distL="0" distR="0" wp14:anchorId="7BDFFFE0" wp14:editId="5B683267">
            <wp:extent cx="4986337" cy="653250"/>
            <wp:effectExtent l="0" t="0" r="508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09833" cy="656328"/>
                    </a:xfrm>
                    <a:prstGeom prst="rect">
                      <a:avLst/>
                    </a:prstGeom>
                    <a:noFill/>
                    <a:extLst/>
                  </pic:spPr>
                </pic:pic>
              </a:graphicData>
            </a:graphic>
          </wp:inline>
        </w:drawing>
      </w:r>
      <w:r w:rsidRPr="00BD1B0E">
        <w:rPr>
          <w:rFonts w:ascii="Cambria Math" w:hAnsi="Cambria Math" w:cs="Arial"/>
          <w:szCs w:val="24"/>
        </w:rPr>
        <w:t>(3)</w:t>
      </w:r>
    </w:p>
    <w:p w14:paraId="05B7C134" w14:textId="594D121E" w:rsidR="004E039B" w:rsidRPr="009E7006" w:rsidRDefault="004E039B" w:rsidP="004E039B">
      <w:pPr>
        <w:jc w:val="both"/>
        <w:rPr>
          <w:rFonts w:ascii="Arial" w:hAnsi="Arial" w:cs="Arial"/>
          <w:strike/>
          <w:szCs w:val="24"/>
        </w:rPr>
      </w:pPr>
      <w:r>
        <w:rPr>
          <w:rFonts w:ascii="Arial" w:hAnsi="Arial" w:cs="Arial"/>
          <w:szCs w:val="24"/>
        </w:rPr>
        <w:t xml:space="preserve">and therefore SAN OBUE is defined as the maximum between spurious limit and PSD attenuation </w:t>
      </w:r>
      <w:r w:rsidRPr="008F6B06">
        <w:rPr>
          <w:rFonts w:ascii="Arial" w:hAnsi="Arial" w:cs="Arial"/>
          <w:szCs w:val="24"/>
        </w:rPr>
        <w:t xml:space="preserve">(with </w:t>
      </w:r>
      <w:proofErr w:type="spellStart"/>
      <w:r w:rsidRPr="008F6B06">
        <w:rPr>
          <w:rFonts w:ascii="Arial" w:hAnsi="Arial" w:cs="Arial"/>
        </w:rPr>
        <w:t>PSD</w:t>
      </w:r>
      <w:r w:rsidRPr="008F6B06">
        <w:rPr>
          <w:rFonts w:ascii="Arial" w:hAnsi="Arial" w:cs="Arial"/>
          <w:vertAlign w:val="subscript"/>
        </w:rPr>
        <w:t>channel</w:t>
      </w:r>
      <w:proofErr w:type="spellEnd"/>
      <w:r w:rsidRPr="008F6B06">
        <w:rPr>
          <w:rFonts w:ascii="Arial" w:hAnsi="Arial" w:cs="Arial"/>
          <w:vertAlign w:val="subscript"/>
        </w:rPr>
        <w:t xml:space="preserve"> </w:t>
      </w:r>
      <w:r w:rsidRPr="008F6B06">
        <w:rPr>
          <w:rFonts w:ascii="Arial" w:hAnsi="Arial" w:cs="Arial"/>
          <w:szCs w:val="24"/>
        </w:rPr>
        <w:t>[</w:t>
      </w:r>
      <w:proofErr w:type="spellStart"/>
      <w:r w:rsidRPr="008F6B06">
        <w:rPr>
          <w:rFonts w:ascii="Arial" w:hAnsi="Arial" w:cs="Arial"/>
          <w:szCs w:val="24"/>
        </w:rPr>
        <w:t>dBm</w:t>
      </w:r>
      <w:proofErr w:type="spellEnd"/>
      <w:r w:rsidRPr="008F6B06">
        <w:rPr>
          <w:rFonts w:ascii="Arial" w:hAnsi="Arial" w:cs="Arial"/>
          <w:szCs w:val="24"/>
        </w:rPr>
        <w:t xml:space="preserve">/4kHz]= </w:t>
      </w:r>
      <w:proofErr w:type="spellStart"/>
      <w:r w:rsidRPr="008F6B06">
        <w:rPr>
          <w:rFonts w:ascii="Arial" w:hAnsi="Arial" w:cs="Arial"/>
        </w:rPr>
        <w:t>P</w:t>
      </w:r>
      <w:r w:rsidRPr="008F6B06">
        <w:rPr>
          <w:rFonts w:ascii="Arial" w:hAnsi="Arial" w:cs="Arial"/>
          <w:vertAlign w:val="subscript"/>
        </w:rPr>
        <w:t>rated,c,sys</w:t>
      </w:r>
      <w:proofErr w:type="spellEnd"/>
      <w:r w:rsidRPr="008F6B06">
        <w:rPr>
          <w:rFonts w:ascii="Arial" w:hAnsi="Arial" w:cs="Arial"/>
          <w:vertAlign w:val="subscript"/>
        </w:rPr>
        <w:t xml:space="preserve"> </w:t>
      </w:r>
      <w:r w:rsidRPr="008F6B06">
        <w:rPr>
          <w:rFonts w:ascii="Arial" w:hAnsi="Arial" w:cs="Arial"/>
        </w:rPr>
        <w:t>– 10log10(</w:t>
      </w:r>
      <w:proofErr w:type="spellStart"/>
      <w:r w:rsidRPr="008F6B06">
        <w:rPr>
          <w:rFonts w:ascii="Arial" w:hAnsi="Arial" w:cs="Arial"/>
        </w:rPr>
        <w:t>BW</w:t>
      </w:r>
      <w:r w:rsidRPr="008F6B06">
        <w:rPr>
          <w:rFonts w:ascii="Arial" w:hAnsi="Arial" w:cs="Arial"/>
          <w:vertAlign w:val="subscript"/>
        </w:rPr>
        <w:t>Channel</w:t>
      </w:r>
      <w:proofErr w:type="spellEnd"/>
      <w:r w:rsidRPr="008F6B06">
        <w:rPr>
          <w:rFonts w:ascii="Arial" w:hAnsi="Arial" w:cs="Arial"/>
        </w:rPr>
        <w:t>) – 24</w:t>
      </w:r>
      <w:r w:rsidRPr="008F6B06">
        <w:rPr>
          <w:rFonts w:ascii="Arial" w:hAnsi="Arial" w:cs="Arial"/>
          <w:szCs w:val="24"/>
        </w:rPr>
        <w:t>).</w:t>
      </w:r>
      <w:r>
        <w:rPr>
          <w:rFonts w:ascii="Arial" w:hAnsi="Arial" w:cs="Arial"/>
          <w:szCs w:val="24"/>
        </w:rPr>
        <w:t xml:space="preserve"> For the example considered above (with a LEO </w:t>
      </w:r>
      <w:r>
        <w:rPr>
          <w:rFonts w:ascii="Arial" w:hAnsi="Arial" w:cs="Arial"/>
          <w:szCs w:val="24"/>
        </w:rPr>
        <w:lastRenderedPageBreak/>
        <w:t>satellite in S-band), t</w:t>
      </w:r>
      <w:r w:rsidRPr="006B27FA">
        <w:rPr>
          <w:rFonts w:ascii="Arial" w:hAnsi="Arial" w:cs="Arial"/>
          <w:szCs w:val="24"/>
        </w:rPr>
        <w:t xml:space="preserve">he intersection </w:t>
      </w:r>
      <w:r>
        <w:rPr>
          <w:rFonts w:ascii="Arial" w:hAnsi="Arial" w:cs="Arial"/>
          <w:szCs w:val="24"/>
        </w:rPr>
        <w:t>between the two arguments (i.e. Spurious Emission limit and PSD attenuation limit) occurs at approximatively 27 MHz offset from the edge (at 90%). Beyond 27 MHz offset (beyond 9</w:t>
      </w:r>
      <w:r w:rsidRPr="006B27FA">
        <w:rPr>
          <w:rFonts w:ascii="Arial" w:hAnsi="Arial" w:cs="Arial"/>
          <w:szCs w:val="24"/>
        </w:rPr>
        <w:t>0%), the value for spurious emissions (-13dBm/4kHz) applies in the Out-of-band domain as it is less stringent than the out-of-band emission value</w:t>
      </w:r>
      <w:r>
        <w:rPr>
          <w:rFonts w:ascii="Arial" w:hAnsi="Arial" w:cs="Arial"/>
          <w:szCs w:val="24"/>
        </w:rPr>
        <w:t xml:space="preserve"> (see blue curve)</w:t>
      </w:r>
      <w:r w:rsidRPr="006B27FA">
        <w:rPr>
          <w:rFonts w:ascii="Arial" w:hAnsi="Arial" w:cs="Arial"/>
          <w:szCs w:val="24"/>
        </w:rPr>
        <w:t>.</w:t>
      </w:r>
      <w:r>
        <w:rPr>
          <w:rFonts w:ascii="Arial" w:hAnsi="Arial" w:cs="Arial"/>
          <w:szCs w:val="24"/>
        </w:rPr>
        <w:t xml:space="preserve"> After the </w:t>
      </w:r>
      <w:proofErr w:type="spellStart"/>
      <w:r>
        <w:t>Δf</w:t>
      </w:r>
      <w:r>
        <w:rPr>
          <w:vertAlign w:val="subscript"/>
        </w:rPr>
        <w:t>OBUE</w:t>
      </w:r>
      <w:proofErr w:type="spellEnd"/>
      <w:r>
        <w:rPr>
          <w:vertAlign w:val="subscript"/>
        </w:rPr>
        <w:t xml:space="preserve"> </w:t>
      </w:r>
      <w:r>
        <w:rPr>
          <w:rFonts w:ascii="Arial" w:hAnsi="Arial" w:cs="Arial"/>
          <w:szCs w:val="24"/>
        </w:rPr>
        <w:t>limit (the spurious boundary), the OBUE limitation continue with spurious limitations, but for the reasons explained above (and as seen in the figures below), the value is the same.</w:t>
      </w:r>
    </w:p>
    <w:p w14:paraId="757B899B" w14:textId="77777777" w:rsidR="004E039B" w:rsidRDefault="004E039B" w:rsidP="004E039B">
      <w:pPr>
        <w:pStyle w:val="Lgende"/>
        <w:jc w:val="center"/>
        <w:rPr>
          <w:rFonts w:ascii="Arial" w:hAnsi="Arial" w:cs="Arial"/>
          <w:sz w:val="24"/>
          <w:szCs w:val="24"/>
        </w:rPr>
      </w:pPr>
      <w:r>
        <w:rPr>
          <w:rFonts w:ascii="Arial" w:hAnsi="Arial" w:cs="Arial"/>
          <w:noProof/>
          <w:sz w:val="24"/>
          <w:szCs w:val="24"/>
          <w:lang w:val="fr-FR" w:eastAsia="fr-FR"/>
        </w:rPr>
        <w:drawing>
          <wp:inline distT="0" distB="0" distL="0" distR="0" wp14:anchorId="47628756" wp14:editId="29EED9FE">
            <wp:extent cx="4071938" cy="2454972"/>
            <wp:effectExtent l="0" t="0" r="508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1367" cy="2460657"/>
                    </a:xfrm>
                    <a:prstGeom prst="rect">
                      <a:avLst/>
                    </a:prstGeom>
                    <a:noFill/>
                  </pic:spPr>
                </pic:pic>
              </a:graphicData>
            </a:graphic>
          </wp:inline>
        </w:drawing>
      </w:r>
    </w:p>
    <w:p w14:paraId="1F5AF579" w14:textId="4CDE4666" w:rsidR="004E039B" w:rsidRPr="00E13E85" w:rsidRDefault="004E039B" w:rsidP="004E039B">
      <w:pPr>
        <w:pStyle w:val="Lgende"/>
        <w:jc w:val="center"/>
        <w:rPr>
          <w:rFonts w:ascii="Arial" w:hAnsi="Arial" w:cs="Arial"/>
          <w:szCs w:val="24"/>
        </w:rPr>
      </w:pPr>
      <w:r w:rsidRPr="00BD1B0E">
        <w:rPr>
          <w:rFonts w:ascii="Arial" w:hAnsi="Arial" w:cs="Arial"/>
          <w:szCs w:val="24"/>
        </w:rPr>
        <w:t>Figure</w:t>
      </w:r>
      <w:r w:rsidR="00C34051">
        <w:rPr>
          <w:rFonts w:ascii="Arial" w:hAnsi="Arial" w:cs="Arial"/>
          <w:szCs w:val="24"/>
        </w:rPr>
        <w:t xml:space="preserve"> 1. </w:t>
      </w:r>
      <w:r w:rsidRPr="00BD1B0E">
        <w:rPr>
          <w:rFonts w:ascii="Arial" w:hAnsi="Arial" w:cs="Arial"/>
          <w:szCs w:val="24"/>
        </w:rPr>
        <w:t>Out of Band mask vs. percentage of bandwidth</w:t>
      </w:r>
    </w:p>
    <w:p w14:paraId="7F87E7AA" w14:textId="77777777" w:rsidR="004E039B" w:rsidRDefault="004E039B" w:rsidP="004E039B">
      <w:pPr>
        <w:pStyle w:val="Lgende"/>
        <w:jc w:val="center"/>
        <w:rPr>
          <w:rFonts w:ascii="Arial" w:hAnsi="Arial" w:cs="Arial"/>
          <w:sz w:val="24"/>
          <w:szCs w:val="24"/>
          <w:lang w:val="en-US"/>
        </w:rPr>
      </w:pPr>
      <w:r>
        <w:rPr>
          <w:rFonts w:ascii="Arial" w:hAnsi="Arial" w:cs="Arial"/>
          <w:noProof/>
          <w:sz w:val="24"/>
          <w:szCs w:val="24"/>
          <w:lang w:val="fr-FR" w:eastAsia="fr-FR"/>
        </w:rPr>
        <w:drawing>
          <wp:inline distT="0" distB="0" distL="0" distR="0" wp14:anchorId="4B2DA064" wp14:editId="306F023B">
            <wp:extent cx="4062413" cy="2449229"/>
            <wp:effectExtent l="0" t="0" r="0" b="825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0408" cy="2472136"/>
                    </a:xfrm>
                    <a:prstGeom prst="rect">
                      <a:avLst/>
                    </a:prstGeom>
                    <a:noFill/>
                  </pic:spPr>
                </pic:pic>
              </a:graphicData>
            </a:graphic>
          </wp:inline>
        </w:drawing>
      </w:r>
    </w:p>
    <w:p w14:paraId="1BCF5441" w14:textId="3B02C6E7" w:rsidR="004E039B" w:rsidRPr="00BD1B0E" w:rsidRDefault="004E039B" w:rsidP="004E039B">
      <w:pPr>
        <w:pStyle w:val="Lgende"/>
        <w:jc w:val="center"/>
        <w:rPr>
          <w:rFonts w:ascii="Arial" w:hAnsi="Arial" w:cs="Arial"/>
          <w:szCs w:val="24"/>
        </w:rPr>
      </w:pPr>
      <w:r w:rsidRPr="00BD1B0E">
        <w:rPr>
          <w:rFonts w:ascii="Arial" w:hAnsi="Arial" w:cs="Arial"/>
          <w:szCs w:val="24"/>
          <w:lang w:val="en-US"/>
        </w:rPr>
        <w:t>Figure</w:t>
      </w:r>
      <w:r w:rsidR="00C34051">
        <w:rPr>
          <w:rFonts w:ascii="Arial" w:hAnsi="Arial" w:cs="Arial"/>
          <w:szCs w:val="24"/>
          <w:lang w:val="en-US"/>
        </w:rPr>
        <w:t xml:space="preserve"> 2. </w:t>
      </w:r>
      <w:r w:rsidRPr="00BD1B0E">
        <w:rPr>
          <w:rFonts w:ascii="Arial" w:hAnsi="Arial" w:cs="Arial"/>
          <w:szCs w:val="24"/>
        </w:rPr>
        <w:t>Out of Band mask vs. frequency offset</w:t>
      </w:r>
    </w:p>
    <w:p w14:paraId="4F83F46A" w14:textId="77777777" w:rsidR="00C34051" w:rsidRDefault="00C34051" w:rsidP="00C34051">
      <w:pPr>
        <w:jc w:val="both"/>
        <w:rPr>
          <w:rFonts w:ascii="Arial" w:hAnsi="Arial" w:cs="Arial"/>
          <w:szCs w:val="24"/>
        </w:rPr>
      </w:pPr>
    </w:p>
    <w:p w14:paraId="71EFF53C" w14:textId="063F9000" w:rsidR="004E039B" w:rsidRPr="00E13E85" w:rsidRDefault="004E039B" w:rsidP="00C34051">
      <w:pPr>
        <w:jc w:val="both"/>
        <w:rPr>
          <w:rFonts w:ascii="Arial" w:hAnsi="Arial" w:cs="Arial"/>
          <w:szCs w:val="24"/>
        </w:rPr>
      </w:pPr>
      <w:r>
        <w:rPr>
          <w:rFonts w:ascii="Arial" w:hAnsi="Arial" w:cs="Arial"/>
          <w:szCs w:val="24"/>
        </w:rPr>
        <w:t xml:space="preserve">The example was for </w:t>
      </w:r>
      <w:r w:rsidRPr="00E13E85">
        <w:rPr>
          <w:rFonts w:ascii="Arial" w:hAnsi="Arial" w:cs="Arial"/>
          <w:szCs w:val="24"/>
        </w:rPr>
        <w:t>NGSO satellite at 600</w:t>
      </w:r>
      <w:r>
        <w:rPr>
          <w:rFonts w:ascii="Arial" w:hAnsi="Arial" w:cs="Arial"/>
          <w:szCs w:val="24"/>
        </w:rPr>
        <w:t xml:space="preserve"> </w:t>
      </w:r>
      <w:r w:rsidRPr="00E13E85">
        <w:rPr>
          <w:rFonts w:ascii="Arial" w:hAnsi="Arial" w:cs="Arial"/>
          <w:szCs w:val="24"/>
        </w:rPr>
        <w:t>km altitude</w:t>
      </w:r>
      <w:r>
        <w:rPr>
          <w:rFonts w:ascii="Arial" w:hAnsi="Arial" w:cs="Arial"/>
          <w:szCs w:val="24"/>
        </w:rPr>
        <w:t xml:space="preserve"> in S-band with the following parameters:</w:t>
      </w:r>
    </w:p>
    <w:p w14:paraId="1D9FFE8E" w14:textId="77777777" w:rsidR="004E039B" w:rsidRPr="00E13E85" w:rsidRDefault="004E039B" w:rsidP="00C34051">
      <w:pPr>
        <w:pStyle w:val="Paragraphedeliste"/>
        <w:numPr>
          <w:ilvl w:val="0"/>
          <w:numId w:val="14"/>
        </w:numPr>
        <w:tabs>
          <w:tab w:val="left" w:pos="794"/>
          <w:tab w:val="left" w:pos="1191"/>
          <w:tab w:val="left" w:pos="1588"/>
          <w:tab w:val="left" w:pos="1985"/>
        </w:tabs>
        <w:spacing w:before="120" w:after="0" w:line="240" w:lineRule="auto"/>
        <w:ind w:firstLineChars="0"/>
        <w:contextualSpacing/>
        <w:jc w:val="both"/>
        <w:rPr>
          <w:rFonts w:ascii="Arial" w:hAnsi="Arial" w:cs="Arial"/>
          <w:szCs w:val="24"/>
        </w:rPr>
      </w:pPr>
      <w:r w:rsidRPr="00E13E85">
        <w:rPr>
          <w:rFonts w:ascii="Arial" w:hAnsi="Arial" w:cs="Arial"/>
          <w:szCs w:val="24"/>
        </w:rPr>
        <w:t>Output power = 47dBm</w:t>
      </w:r>
    </w:p>
    <w:p w14:paraId="1DF54C74" w14:textId="77777777" w:rsidR="004E039B" w:rsidRPr="00E13E85" w:rsidRDefault="004E039B" w:rsidP="00C34051">
      <w:pPr>
        <w:pStyle w:val="Paragraphedeliste"/>
        <w:numPr>
          <w:ilvl w:val="0"/>
          <w:numId w:val="14"/>
        </w:numPr>
        <w:tabs>
          <w:tab w:val="left" w:pos="794"/>
          <w:tab w:val="left" w:pos="1191"/>
          <w:tab w:val="left" w:pos="1588"/>
          <w:tab w:val="left" w:pos="1985"/>
        </w:tabs>
        <w:spacing w:before="120" w:after="0" w:line="240" w:lineRule="auto"/>
        <w:ind w:firstLineChars="0"/>
        <w:contextualSpacing/>
        <w:jc w:val="both"/>
        <w:rPr>
          <w:rFonts w:ascii="Arial" w:hAnsi="Arial" w:cs="Arial"/>
          <w:szCs w:val="24"/>
        </w:rPr>
      </w:pPr>
      <w:r w:rsidRPr="00E13E85">
        <w:rPr>
          <w:rFonts w:ascii="Arial" w:hAnsi="Arial" w:cs="Arial"/>
          <w:szCs w:val="24"/>
        </w:rPr>
        <w:t>Necessary bandwidth = 30 MHz</w:t>
      </w:r>
    </w:p>
    <w:p w14:paraId="6682C0D3" w14:textId="77777777" w:rsidR="004E039B" w:rsidRDefault="004E039B" w:rsidP="00C34051">
      <w:pPr>
        <w:pStyle w:val="Paragraphedeliste"/>
        <w:numPr>
          <w:ilvl w:val="0"/>
          <w:numId w:val="14"/>
        </w:numPr>
        <w:tabs>
          <w:tab w:val="left" w:pos="794"/>
          <w:tab w:val="left" w:pos="1191"/>
          <w:tab w:val="left" w:pos="1588"/>
          <w:tab w:val="left" w:pos="1985"/>
        </w:tabs>
        <w:spacing w:before="120" w:after="0" w:line="240" w:lineRule="auto"/>
        <w:ind w:firstLineChars="0"/>
        <w:contextualSpacing/>
        <w:jc w:val="both"/>
        <w:rPr>
          <w:rFonts w:ascii="Arial" w:hAnsi="Arial" w:cs="Arial"/>
          <w:szCs w:val="24"/>
        </w:rPr>
      </w:pPr>
      <w:r w:rsidRPr="00E13E85">
        <w:rPr>
          <w:rFonts w:ascii="Arial" w:hAnsi="Arial" w:cs="Arial"/>
          <w:szCs w:val="24"/>
        </w:rPr>
        <w:t xml:space="preserve">Spectral density = 47-10 </w:t>
      </w:r>
      <w:r w:rsidRPr="00E13E85">
        <w:rPr>
          <w:rFonts w:ascii="Arial" w:hAnsi="Arial" w:cs="Arial"/>
          <w:i/>
          <w:szCs w:val="24"/>
        </w:rPr>
        <w:t>log</w:t>
      </w:r>
      <w:r w:rsidRPr="00E13E85">
        <w:rPr>
          <w:rFonts w:ascii="Arial" w:hAnsi="Arial" w:cs="Arial"/>
          <w:szCs w:val="24"/>
        </w:rPr>
        <w:t xml:space="preserve"> (</w:t>
      </w:r>
      <w:r>
        <w:rPr>
          <w:rFonts w:ascii="Arial" w:hAnsi="Arial" w:cs="Arial"/>
          <w:szCs w:val="24"/>
        </w:rPr>
        <w:t>30000/4</w:t>
      </w:r>
      <w:r w:rsidRPr="00E13E85">
        <w:rPr>
          <w:rFonts w:ascii="Arial" w:hAnsi="Arial" w:cs="Arial"/>
          <w:szCs w:val="24"/>
        </w:rPr>
        <w:t xml:space="preserve">) = 8,25 </w:t>
      </w:r>
      <w:proofErr w:type="spellStart"/>
      <w:r w:rsidRPr="00E13E85">
        <w:rPr>
          <w:rFonts w:ascii="Arial" w:hAnsi="Arial" w:cs="Arial"/>
          <w:szCs w:val="24"/>
        </w:rPr>
        <w:t>dBm</w:t>
      </w:r>
      <w:proofErr w:type="spellEnd"/>
      <w:r w:rsidRPr="00E13E85">
        <w:rPr>
          <w:rFonts w:ascii="Arial" w:hAnsi="Arial" w:cs="Arial"/>
          <w:szCs w:val="24"/>
        </w:rPr>
        <w:t>/4kHz</w:t>
      </w:r>
    </w:p>
    <w:p w14:paraId="412C51D1" w14:textId="77777777" w:rsidR="004E039B" w:rsidRDefault="006510E3" w:rsidP="00C34051">
      <w:pPr>
        <w:pStyle w:val="Paragraphedeliste"/>
        <w:numPr>
          <w:ilvl w:val="0"/>
          <w:numId w:val="14"/>
        </w:numPr>
        <w:tabs>
          <w:tab w:val="left" w:pos="794"/>
          <w:tab w:val="left" w:pos="1191"/>
          <w:tab w:val="left" w:pos="1588"/>
          <w:tab w:val="left" w:pos="1985"/>
        </w:tabs>
        <w:spacing w:before="120" w:after="0" w:line="240" w:lineRule="auto"/>
        <w:ind w:firstLineChars="0"/>
        <w:contextualSpacing/>
        <w:jc w:val="both"/>
        <w:rPr>
          <w:rFonts w:ascii="Arial" w:hAnsi="Arial" w:cs="Arial"/>
          <w:szCs w:val="24"/>
        </w:rPr>
      </w:pPr>
      <m:oMath>
        <m:sSub>
          <m:sSubPr>
            <m:ctrlPr>
              <w:rPr>
                <w:rFonts w:ascii="Cambria Math" w:hAnsi="Cambria Math" w:cs="Arial"/>
                <w:i/>
                <w:lang w:eastAsia="zh-CN"/>
              </w:rPr>
            </m:ctrlPr>
          </m:sSubPr>
          <m:e>
            <m:r>
              <w:rPr>
                <w:rFonts w:ascii="Cambria Math" w:hAnsi="Cambria Math" w:cs="Arial"/>
                <w:lang w:eastAsia="zh-CN"/>
              </w:rPr>
              <m:t>Δ</m:t>
            </m:r>
          </m:e>
          <m:sub>
            <m:r>
              <w:rPr>
                <w:rFonts w:ascii="Cambria Math" w:hAnsi="Cambria Math" w:cs="Arial"/>
                <w:lang w:eastAsia="zh-CN"/>
              </w:rPr>
              <m:t>Sat_Class</m:t>
            </m:r>
          </m:sub>
        </m:sSub>
        <m:d>
          <m:dPr>
            <m:begChr m:val="["/>
            <m:endChr m:val="]"/>
            <m:ctrlPr>
              <w:rPr>
                <w:rFonts w:ascii="Cambria Math" w:hAnsi="Cambria Math" w:cs="Arial"/>
                <w:i/>
                <w:lang w:eastAsia="zh-CN"/>
              </w:rPr>
            </m:ctrlPr>
          </m:dPr>
          <m:e>
            <m:r>
              <w:rPr>
                <w:rFonts w:ascii="Cambria Math" w:hAnsi="Cambria Math" w:cs="Arial"/>
                <w:lang w:eastAsia="zh-CN"/>
              </w:rPr>
              <m:t>dB</m:t>
            </m:r>
          </m:e>
        </m:d>
      </m:oMath>
      <w:r w:rsidR="004E039B" w:rsidRPr="00EF0E3B">
        <w:rPr>
          <w:rFonts w:ascii="Arial" w:hAnsi="Arial" w:cs="Arial"/>
          <w:szCs w:val="24"/>
        </w:rPr>
        <w:t>=3 dB for LEO class.</w:t>
      </w:r>
    </w:p>
    <w:p w14:paraId="56382EC8" w14:textId="7546904D" w:rsidR="006A4068" w:rsidRPr="004E039B" w:rsidRDefault="006A4068" w:rsidP="00C34051">
      <w:pPr>
        <w:jc w:val="both"/>
        <w:rPr>
          <w:rFonts w:ascii="Arial" w:hAnsi="Arial" w:cs="Arial"/>
          <w:szCs w:val="24"/>
        </w:rPr>
      </w:pPr>
    </w:p>
    <w:p w14:paraId="6ACCFCFF" w14:textId="009A64BD" w:rsidR="00CD07DE" w:rsidRDefault="00CD07DE" w:rsidP="00C34051">
      <w:pPr>
        <w:jc w:val="both"/>
        <w:rPr>
          <w:rFonts w:ascii="Arial" w:hAnsi="Arial" w:cs="Arial"/>
          <w:szCs w:val="24"/>
        </w:rPr>
      </w:pPr>
      <w:r>
        <w:rPr>
          <w:rFonts w:ascii="Arial" w:hAnsi="Arial" w:cs="Arial"/>
          <w:szCs w:val="24"/>
        </w:rPr>
        <w:t>Please note that Figure 2 is</w:t>
      </w:r>
      <w:r w:rsidR="004E039B">
        <w:rPr>
          <w:rFonts w:ascii="Arial" w:hAnsi="Arial" w:cs="Arial"/>
          <w:szCs w:val="24"/>
        </w:rPr>
        <w:t xml:space="preserve"> very similar</w:t>
      </w:r>
      <w:r>
        <w:rPr>
          <w:rFonts w:ascii="Arial" w:hAnsi="Arial" w:cs="Arial"/>
          <w:szCs w:val="24"/>
        </w:rPr>
        <w:t xml:space="preserve"> with Figure 3 from the </w:t>
      </w:r>
      <w:r w:rsidR="003773C2">
        <w:rPr>
          <w:rFonts w:ascii="Arial" w:hAnsi="Arial" w:cs="Arial"/>
          <w:szCs w:val="24"/>
        </w:rPr>
        <w:t>ITU rec</w:t>
      </w:r>
      <w:r>
        <w:rPr>
          <w:rFonts w:ascii="Arial" w:hAnsi="Arial" w:cs="Arial"/>
          <w:szCs w:val="24"/>
        </w:rPr>
        <w:t xml:space="preserve">ommendation ITU-R </w:t>
      </w:r>
      <w:r w:rsidRPr="00E13E85">
        <w:rPr>
          <w:rFonts w:ascii="Arial" w:hAnsi="Arial" w:cs="Arial"/>
          <w:szCs w:val="24"/>
        </w:rPr>
        <w:t>SM.1541</w:t>
      </w:r>
      <w:r>
        <w:rPr>
          <w:rFonts w:ascii="Arial" w:hAnsi="Arial" w:cs="Arial"/>
          <w:szCs w:val="24"/>
        </w:rPr>
        <w:t>-6:</w:t>
      </w:r>
    </w:p>
    <w:p w14:paraId="5512C2B0" w14:textId="1CCDDD60" w:rsidR="00CD07DE" w:rsidRDefault="00CD07DE" w:rsidP="00CD07DE">
      <w:pPr>
        <w:jc w:val="center"/>
        <w:rPr>
          <w:rFonts w:ascii="Arial" w:hAnsi="Arial" w:cs="Arial"/>
          <w:szCs w:val="24"/>
        </w:rPr>
      </w:pPr>
      <w:r>
        <w:rPr>
          <w:noProof/>
          <w:lang w:val="fr-FR" w:eastAsia="fr-FR"/>
        </w:rPr>
        <w:lastRenderedPageBreak/>
        <w:drawing>
          <wp:inline distT="0" distB="0" distL="0" distR="0" wp14:anchorId="4BC3C41C" wp14:editId="20BEFFBC">
            <wp:extent cx="4046220" cy="444262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16"/>
                    <a:stretch>
                      <a:fillRect/>
                    </a:stretch>
                  </pic:blipFill>
                  <pic:spPr>
                    <a:xfrm>
                      <a:off x="0" y="0"/>
                      <a:ext cx="4052224" cy="4449212"/>
                    </a:xfrm>
                    <a:prstGeom prst="rect">
                      <a:avLst/>
                    </a:prstGeom>
                  </pic:spPr>
                </pic:pic>
              </a:graphicData>
            </a:graphic>
          </wp:inline>
        </w:drawing>
      </w:r>
    </w:p>
    <w:p w14:paraId="409CE891" w14:textId="05FE3571" w:rsidR="00CD07DE" w:rsidRPr="00BD1B0E" w:rsidRDefault="00CD07DE" w:rsidP="00CD07DE">
      <w:pPr>
        <w:pStyle w:val="Lgende"/>
        <w:jc w:val="center"/>
        <w:rPr>
          <w:rFonts w:ascii="Arial" w:hAnsi="Arial" w:cs="Arial"/>
          <w:szCs w:val="24"/>
        </w:rPr>
      </w:pPr>
      <w:r w:rsidRPr="00BD1B0E">
        <w:rPr>
          <w:rFonts w:ascii="Arial" w:hAnsi="Arial" w:cs="Arial"/>
          <w:szCs w:val="24"/>
          <w:lang w:val="en-US"/>
        </w:rPr>
        <w:t xml:space="preserve">Figure </w:t>
      </w:r>
      <w:r w:rsidR="00C34051">
        <w:rPr>
          <w:rFonts w:ascii="Arial" w:hAnsi="Arial" w:cs="Arial"/>
          <w:szCs w:val="24"/>
        </w:rPr>
        <w:t>3.</w:t>
      </w:r>
      <w:r w:rsidRPr="00BD1B0E">
        <w:rPr>
          <w:rFonts w:ascii="Arial" w:hAnsi="Arial" w:cs="Arial"/>
          <w:szCs w:val="24"/>
          <w:lang w:val="en-US"/>
        </w:rPr>
        <w:t xml:space="preserve"> </w:t>
      </w:r>
      <w:r>
        <w:rPr>
          <w:rFonts w:ascii="Arial" w:hAnsi="Arial" w:cs="Arial"/>
          <w:szCs w:val="24"/>
          <w:lang w:val="en-US"/>
        </w:rPr>
        <w:t xml:space="preserve">ITU-R </w:t>
      </w:r>
      <w:r w:rsidRPr="00E13E85">
        <w:rPr>
          <w:rFonts w:ascii="Arial" w:hAnsi="Arial" w:cs="Arial"/>
          <w:szCs w:val="24"/>
        </w:rPr>
        <w:t>SM.1541</w:t>
      </w:r>
      <w:r>
        <w:rPr>
          <w:rFonts w:ascii="Arial" w:hAnsi="Arial" w:cs="Arial"/>
          <w:szCs w:val="24"/>
        </w:rPr>
        <w:t>-6 recommendation -</w:t>
      </w:r>
      <w:r>
        <w:rPr>
          <w:rFonts w:ascii="Arial" w:hAnsi="Arial" w:cs="Arial"/>
          <w:szCs w:val="24"/>
          <w:lang w:val="en-US"/>
        </w:rPr>
        <w:t xml:space="preserve"> </w:t>
      </w:r>
      <w:r w:rsidRPr="00BD1B0E">
        <w:rPr>
          <w:rFonts w:ascii="Arial" w:hAnsi="Arial" w:cs="Arial"/>
          <w:szCs w:val="24"/>
        </w:rPr>
        <w:t>Out of Band mask vs. frequency offset</w:t>
      </w:r>
    </w:p>
    <w:p w14:paraId="5AC74E59" w14:textId="77777777" w:rsidR="00CD07DE" w:rsidRDefault="00CD07DE" w:rsidP="006A4068">
      <w:pPr>
        <w:rPr>
          <w:rFonts w:ascii="Arial" w:hAnsi="Arial" w:cs="Arial"/>
          <w:szCs w:val="24"/>
        </w:rPr>
      </w:pPr>
    </w:p>
    <w:p w14:paraId="056F99C0" w14:textId="13E5324C" w:rsidR="004E039B" w:rsidRDefault="00CD07DE" w:rsidP="00C34051">
      <w:pPr>
        <w:jc w:val="both"/>
        <w:rPr>
          <w:rFonts w:ascii="Arial" w:hAnsi="Arial" w:cs="Arial"/>
          <w:szCs w:val="24"/>
        </w:rPr>
      </w:pPr>
      <w:r>
        <w:rPr>
          <w:rFonts w:ascii="Arial" w:hAnsi="Arial" w:cs="Arial"/>
          <w:szCs w:val="24"/>
        </w:rPr>
        <w:t>Both Figure 2 and Figure 3 Out-of-Band and Spurious emissions defined per satellite band, and evaluation limits are outside the SAN satellite band.</w:t>
      </w:r>
    </w:p>
    <w:p w14:paraId="71B90CD7" w14:textId="1A80F1FC" w:rsidR="004E039B" w:rsidRDefault="004E039B" w:rsidP="00C34051">
      <w:pPr>
        <w:jc w:val="both"/>
        <w:rPr>
          <w:rFonts w:ascii="Arial" w:hAnsi="Arial" w:cs="Arial"/>
          <w:szCs w:val="24"/>
        </w:rPr>
      </w:pPr>
      <w:r>
        <w:rPr>
          <w:rFonts w:ascii="Arial" w:hAnsi="Arial" w:cs="Arial"/>
          <w:szCs w:val="24"/>
        </w:rPr>
        <w:t>However, according to current TS 38.108 definition, both spurious and OBUE limit are applied per SAN channel and not per SAN band, which results in over-specification. In this contribution we therefore propose not to specify SAN spurious requirements inside the SAN band.</w:t>
      </w:r>
    </w:p>
    <w:p w14:paraId="5FD00CF0" w14:textId="77777777" w:rsidR="00C34051" w:rsidRPr="004E039B" w:rsidRDefault="00C34051" w:rsidP="006A4068">
      <w:pPr>
        <w:rPr>
          <w:rFonts w:ascii="Arial" w:hAnsi="Arial" w:cs="Arial"/>
          <w:szCs w:val="24"/>
        </w:rPr>
      </w:pPr>
    </w:p>
    <w:p w14:paraId="6865F3D1" w14:textId="0DD79215" w:rsidR="006A4068" w:rsidRDefault="006A4068" w:rsidP="006A4068">
      <w:pPr>
        <w:pStyle w:val="Titre1"/>
        <w:rPr>
          <w:lang w:val="en-US" w:eastAsia="ja-JP"/>
        </w:rPr>
      </w:pPr>
      <w:r>
        <w:rPr>
          <w:lang w:val="en-US" w:eastAsia="ja-JP"/>
        </w:rPr>
        <w:t>Example with few Simulation Results</w:t>
      </w:r>
    </w:p>
    <w:p w14:paraId="43CCA473" w14:textId="24327493" w:rsidR="006A4068" w:rsidRPr="00002D30" w:rsidRDefault="006A4068" w:rsidP="006A4068">
      <w:pPr>
        <w:jc w:val="both"/>
        <w:rPr>
          <w:rFonts w:ascii="Arial" w:hAnsi="Arial" w:cs="Arial"/>
        </w:rPr>
      </w:pPr>
      <w:r w:rsidRPr="00002D30">
        <w:rPr>
          <w:rFonts w:ascii="Arial" w:hAnsi="Arial" w:cs="Arial"/>
        </w:rPr>
        <w:t xml:space="preserve">As also explained in </w:t>
      </w:r>
      <w:r w:rsidR="00027FDF" w:rsidRPr="00002D30">
        <w:rPr>
          <w:rFonts w:ascii="Arial" w:hAnsi="Arial" w:cs="Arial"/>
          <w:b/>
        </w:rPr>
        <w:t>R4-2215337</w:t>
      </w:r>
      <w:r w:rsidR="00027FDF" w:rsidRPr="00002D30">
        <w:rPr>
          <w:rFonts w:ascii="Arial" w:hAnsi="Arial" w:cs="Arial"/>
        </w:rPr>
        <w:t xml:space="preserve"> (Discussion on SAN Out-of-Band Mask)</w:t>
      </w:r>
      <w:r w:rsidRPr="00002D30">
        <w:rPr>
          <w:rFonts w:ascii="Arial" w:hAnsi="Arial" w:cs="Arial"/>
        </w:rPr>
        <w:t>, the out-of-band emissions limits are defined from channel edge up to frequencies separated from the channel edge by 200% of the necessary band.</w:t>
      </w:r>
    </w:p>
    <w:p w14:paraId="1CCD95B0" w14:textId="0C199FA4" w:rsidR="006A4068" w:rsidRPr="00002D30" w:rsidRDefault="006A4068" w:rsidP="006A4068">
      <w:pPr>
        <w:jc w:val="both"/>
        <w:rPr>
          <w:rFonts w:ascii="Arial" w:hAnsi="Arial" w:cs="Arial"/>
        </w:rPr>
      </w:pPr>
      <w:r w:rsidRPr="00002D30">
        <w:rPr>
          <w:rFonts w:ascii="Arial" w:hAnsi="Arial" w:cs="Arial"/>
        </w:rPr>
        <w:t>Spurious emissions are required to not exceed -60</w:t>
      </w:r>
      <w:r w:rsidR="00027FDF" w:rsidRPr="00002D30">
        <w:rPr>
          <w:rFonts w:ascii="Arial" w:hAnsi="Arial" w:cs="Arial"/>
        </w:rPr>
        <w:t xml:space="preserve"> </w:t>
      </w:r>
      <w:proofErr w:type="spellStart"/>
      <w:r w:rsidRPr="00002D30">
        <w:rPr>
          <w:rFonts w:ascii="Arial" w:hAnsi="Arial" w:cs="Arial"/>
        </w:rPr>
        <w:t>dBc</w:t>
      </w:r>
      <w:proofErr w:type="spellEnd"/>
      <w:r w:rsidRPr="00002D30">
        <w:rPr>
          <w:rFonts w:ascii="Arial" w:hAnsi="Arial" w:cs="Arial"/>
        </w:rPr>
        <w:t xml:space="preserve"> with respect to the useful power or -13</w:t>
      </w:r>
      <w:r w:rsidR="00027FDF" w:rsidRPr="00002D30">
        <w:rPr>
          <w:rFonts w:ascii="Arial" w:hAnsi="Arial" w:cs="Arial"/>
        </w:rPr>
        <w:t xml:space="preserve"> </w:t>
      </w:r>
      <w:proofErr w:type="spellStart"/>
      <w:r w:rsidRPr="00002D30">
        <w:rPr>
          <w:rFonts w:ascii="Arial" w:hAnsi="Arial" w:cs="Arial"/>
        </w:rPr>
        <w:t>dBm</w:t>
      </w:r>
      <w:proofErr w:type="spellEnd"/>
      <w:r w:rsidRPr="00002D30">
        <w:rPr>
          <w:rFonts w:ascii="Arial" w:hAnsi="Arial" w:cs="Arial"/>
        </w:rPr>
        <w:t>/4kHz, whichever is higher. The spurious emission domain starts at the boundary of the out-of-band emissions domain.</w:t>
      </w:r>
    </w:p>
    <w:p w14:paraId="15F44679" w14:textId="4E0DFC7E" w:rsidR="006A4068" w:rsidRPr="00002D30" w:rsidRDefault="006A4068" w:rsidP="006A4068">
      <w:pPr>
        <w:jc w:val="both"/>
        <w:rPr>
          <w:rFonts w:ascii="Arial" w:hAnsi="Arial" w:cs="Arial"/>
        </w:rPr>
      </w:pPr>
      <w:r w:rsidRPr="00002D30">
        <w:rPr>
          <w:rFonts w:ascii="Arial" w:hAnsi="Arial" w:cs="Arial"/>
        </w:rPr>
        <w:t>Above requirement should be possible to meet applying this definition to the total available bandwidth in FR1 (for example, 30 MHz in S-Band). Indeed, specifying spurious signals at -60</w:t>
      </w:r>
      <w:r w:rsidR="00027FDF" w:rsidRPr="00002D30">
        <w:rPr>
          <w:rFonts w:ascii="Arial" w:hAnsi="Arial" w:cs="Arial"/>
        </w:rPr>
        <w:t xml:space="preserve"> </w:t>
      </w:r>
      <w:proofErr w:type="spellStart"/>
      <w:r w:rsidRPr="00002D30">
        <w:rPr>
          <w:rFonts w:ascii="Arial" w:hAnsi="Arial" w:cs="Arial"/>
        </w:rPr>
        <w:t>dBc</w:t>
      </w:r>
      <w:proofErr w:type="spellEnd"/>
      <w:r w:rsidRPr="00002D30">
        <w:rPr>
          <w:rFonts w:ascii="Arial" w:hAnsi="Arial" w:cs="Arial"/>
        </w:rPr>
        <w:t xml:space="preserve"> level is a rather constraining requirement. If the spurious is outside the SAN allocated bandwidth, payload filtering rejection will attenuate the spurious signals. Nevertheless, if the spurious is generated within the bandwidth, no filtering is possible. </w:t>
      </w:r>
    </w:p>
    <w:p w14:paraId="57405903" w14:textId="77777777" w:rsidR="006A4068" w:rsidRPr="00002D30" w:rsidRDefault="006A4068" w:rsidP="006A4068">
      <w:pPr>
        <w:jc w:val="both"/>
        <w:rPr>
          <w:rFonts w:ascii="Arial" w:hAnsi="Arial" w:cs="Arial"/>
        </w:rPr>
      </w:pPr>
      <w:r w:rsidRPr="00002D30">
        <w:rPr>
          <w:rFonts w:ascii="Arial" w:hAnsi="Arial" w:cs="Arial"/>
        </w:rPr>
        <w:lastRenderedPageBreak/>
        <w:t>When applying the out-of-band emission mask to a given carrier, depending on the bandwidth occupied by the carrier the out-of-band domain may fall within the SAN bandwidth.</w:t>
      </w:r>
    </w:p>
    <w:p w14:paraId="5AA3A5C0" w14:textId="70E3A92C" w:rsidR="006A4068" w:rsidRPr="00002D30" w:rsidRDefault="006A4068" w:rsidP="006A4068">
      <w:pPr>
        <w:jc w:val="both"/>
        <w:rPr>
          <w:rFonts w:ascii="Arial" w:hAnsi="Arial" w:cs="Arial"/>
        </w:rPr>
      </w:pPr>
      <w:r w:rsidRPr="00002D30">
        <w:rPr>
          <w:rFonts w:ascii="Arial" w:hAnsi="Arial" w:cs="Arial"/>
        </w:rPr>
        <w:t>Consider a carrier occupying 5</w:t>
      </w:r>
      <w:r w:rsidR="00027FDF" w:rsidRPr="00002D30">
        <w:rPr>
          <w:rFonts w:ascii="Arial" w:hAnsi="Arial" w:cs="Arial"/>
        </w:rPr>
        <w:t xml:space="preserve"> </w:t>
      </w:r>
      <w:r w:rsidRPr="00002D30">
        <w:rPr>
          <w:rFonts w:ascii="Arial" w:hAnsi="Arial" w:cs="Arial"/>
        </w:rPr>
        <w:t>MHz with total power of 47</w:t>
      </w:r>
      <w:r w:rsidR="00027FDF" w:rsidRPr="00002D30">
        <w:rPr>
          <w:rFonts w:ascii="Arial" w:hAnsi="Arial" w:cs="Arial"/>
        </w:rPr>
        <w:t xml:space="preserve"> </w:t>
      </w:r>
      <w:proofErr w:type="spellStart"/>
      <w:r w:rsidRPr="00002D30">
        <w:rPr>
          <w:rFonts w:ascii="Arial" w:hAnsi="Arial" w:cs="Arial"/>
        </w:rPr>
        <w:t>dBm</w:t>
      </w:r>
      <w:proofErr w:type="spellEnd"/>
      <w:r w:rsidRPr="00002D30">
        <w:rPr>
          <w:rFonts w:ascii="Arial" w:hAnsi="Arial" w:cs="Arial"/>
        </w:rPr>
        <w:t xml:space="preserve"> occupying 5</w:t>
      </w:r>
      <w:r w:rsidR="00027FDF" w:rsidRPr="00002D30">
        <w:rPr>
          <w:rFonts w:ascii="Arial" w:hAnsi="Arial" w:cs="Arial"/>
        </w:rPr>
        <w:t xml:space="preserve"> </w:t>
      </w:r>
      <w:r w:rsidRPr="00002D30">
        <w:rPr>
          <w:rFonts w:ascii="Arial" w:hAnsi="Arial" w:cs="Arial"/>
        </w:rPr>
        <w:t xml:space="preserve">MHz bandwidth. In those conditions, the useful power spectral density is equal to 16.0 </w:t>
      </w:r>
      <w:proofErr w:type="spellStart"/>
      <w:r w:rsidRPr="00002D30">
        <w:rPr>
          <w:rFonts w:ascii="Arial" w:hAnsi="Arial" w:cs="Arial"/>
        </w:rPr>
        <w:t>dBm</w:t>
      </w:r>
      <w:proofErr w:type="spellEnd"/>
      <w:r w:rsidRPr="00002D30">
        <w:rPr>
          <w:rFonts w:ascii="Arial" w:hAnsi="Arial" w:cs="Arial"/>
        </w:rPr>
        <w:t>/4kHz.</w:t>
      </w:r>
    </w:p>
    <w:p w14:paraId="531A9289" w14:textId="22F43E0D" w:rsidR="006A4068" w:rsidRPr="00002D30" w:rsidRDefault="006A4068" w:rsidP="006A4068">
      <w:pPr>
        <w:jc w:val="both"/>
        <w:rPr>
          <w:rFonts w:ascii="Arial" w:hAnsi="Arial" w:cs="Arial"/>
        </w:rPr>
      </w:pPr>
      <w:r w:rsidRPr="00002D30">
        <w:rPr>
          <w:rFonts w:ascii="Arial" w:hAnsi="Arial" w:cs="Arial"/>
        </w:rPr>
        <w:t>A spurious signal is present in the output spectrum within the useful SAN bandwidth. This spurious has a level of about -7</w:t>
      </w:r>
      <w:r w:rsidR="00027FDF" w:rsidRPr="00002D30">
        <w:rPr>
          <w:rFonts w:ascii="Arial" w:hAnsi="Arial" w:cs="Arial"/>
        </w:rPr>
        <w:t xml:space="preserve"> </w:t>
      </w:r>
      <w:proofErr w:type="spellStart"/>
      <w:r w:rsidRPr="00002D30">
        <w:rPr>
          <w:rFonts w:ascii="Arial" w:hAnsi="Arial" w:cs="Arial"/>
        </w:rPr>
        <w:t>dBm</w:t>
      </w:r>
      <w:proofErr w:type="spellEnd"/>
      <w:r w:rsidRPr="00002D30">
        <w:rPr>
          <w:rFonts w:ascii="Arial" w:hAnsi="Arial" w:cs="Arial"/>
        </w:rPr>
        <w:t xml:space="preserve"> as illustrated in the figure below. This represents a relative level of -54</w:t>
      </w:r>
      <w:r w:rsidR="00027FDF" w:rsidRPr="00002D30">
        <w:rPr>
          <w:rFonts w:ascii="Arial" w:hAnsi="Arial" w:cs="Arial"/>
        </w:rPr>
        <w:t xml:space="preserve"> </w:t>
      </w:r>
      <w:proofErr w:type="spellStart"/>
      <w:r w:rsidRPr="00002D30">
        <w:rPr>
          <w:rFonts w:ascii="Arial" w:hAnsi="Arial" w:cs="Arial"/>
        </w:rPr>
        <w:t>dBc</w:t>
      </w:r>
      <w:proofErr w:type="spellEnd"/>
      <w:r w:rsidRPr="00002D30">
        <w:rPr>
          <w:rFonts w:ascii="Arial" w:hAnsi="Arial" w:cs="Arial"/>
        </w:rPr>
        <w:t xml:space="preserve"> with respect to the carrier total power. Such a level does not represent any degradation to the transmit quality of the channel. Nevertheless, application of the out-of-band mask starting at the edge of a narrow band signal will give rise to a non-compliant performance.</w:t>
      </w:r>
    </w:p>
    <w:p w14:paraId="3D747F2A" w14:textId="060B0F06" w:rsidR="006A4068" w:rsidRPr="00002D30" w:rsidRDefault="006A4068" w:rsidP="006A4068">
      <w:pPr>
        <w:jc w:val="both"/>
        <w:rPr>
          <w:rFonts w:ascii="Arial" w:hAnsi="Arial" w:cs="Arial"/>
        </w:rPr>
      </w:pPr>
      <w:r w:rsidRPr="00002D30">
        <w:rPr>
          <w:rFonts w:ascii="Arial" w:hAnsi="Arial" w:cs="Arial"/>
        </w:rPr>
        <w:t xml:space="preserve">In order to avoid this situation, </w:t>
      </w:r>
      <w:r w:rsidR="007F5624" w:rsidRPr="00002D30">
        <w:rPr>
          <w:rFonts w:ascii="Arial" w:hAnsi="Arial" w:cs="Arial"/>
        </w:rPr>
        <w:t xml:space="preserve">this contribution </w:t>
      </w:r>
      <w:r w:rsidRPr="00002D30">
        <w:rPr>
          <w:rFonts w:ascii="Arial" w:hAnsi="Arial" w:cs="Arial"/>
        </w:rPr>
        <w:t>propose</w:t>
      </w:r>
      <w:r w:rsidR="007F5624" w:rsidRPr="00002D30">
        <w:rPr>
          <w:rFonts w:ascii="Arial" w:hAnsi="Arial" w:cs="Arial"/>
        </w:rPr>
        <w:t>s</w:t>
      </w:r>
      <w:r w:rsidRPr="00002D30">
        <w:rPr>
          <w:rFonts w:ascii="Arial" w:hAnsi="Arial" w:cs="Arial"/>
        </w:rPr>
        <w:t xml:space="preserve"> to define the spurious emission domain considering the OBUE mask applied to the total allocated SAN bandwidth.</w:t>
      </w:r>
    </w:p>
    <w:p w14:paraId="393F4F97" w14:textId="77777777" w:rsidR="006A4068" w:rsidRPr="00002D30" w:rsidRDefault="006A4068" w:rsidP="006A4068">
      <w:pPr>
        <w:jc w:val="both"/>
        <w:rPr>
          <w:rFonts w:ascii="Arial" w:hAnsi="Arial" w:cs="Arial"/>
        </w:rPr>
      </w:pPr>
    </w:p>
    <w:p w14:paraId="4CDD2BD2" w14:textId="77777777" w:rsidR="006A4068" w:rsidRPr="00002D30" w:rsidRDefault="006A4068" w:rsidP="006A4068">
      <w:pPr>
        <w:jc w:val="center"/>
        <w:rPr>
          <w:rFonts w:ascii="Arial" w:hAnsi="Arial" w:cs="Arial"/>
        </w:rPr>
      </w:pPr>
      <w:r w:rsidRPr="00002D30">
        <w:rPr>
          <w:rFonts w:ascii="Arial" w:hAnsi="Arial" w:cs="Arial"/>
          <w:noProof/>
          <w:lang w:val="fr-FR" w:eastAsia="fr-FR"/>
        </w:rPr>
        <w:drawing>
          <wp:inline distT="0" distB="0" distL="0" distR="0" wp14:anchorId="5BE6FA91" wp14:editId="4727805D">
            <wp:extent cx="4578985" cy="275018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8985" cy="2750185"/>
                    </a:xfrm>
                    <a:prstGeom prst="rect">
                      <a:avLst/>
                    </a:prstGeom>
                    <a:noFill/>
                    <a:ln>
                      <a:noFill/>
                    </a:ln>
                  </pic:spPr>
                </pic:pic>
              </a:graphicData>
            </a:graphic>
          </wp:inline>
        </w:drawing>
      </w:r>
    </w:p>
    <w:p w14:paraId="1148B8B3" w14:textId="7C251B91" w:rsidR="008A6446" w:rsidRPr="00C34051" w:rsidRDefault="00C34051" w:rsidP="006A4068">
      <w:pPr>
        <w:pStyle w:val="Text"/>
        <w:jc w:val="center"/>
        <w:rPr>
          <w:rFonts w:eastAsiaTheme="minorEastAsia" w:cs="Arial"/>
          <w:b/>
          <w:sz w:val="20"/>
          <w:lang w:val="en-US" w:eastAsia="en-US"/>
        </w:rPr>
      </w:pPr>
      <w:r w:rsidRPr="00C34051">
        <w:rPr>
          <w:rFonts w:eastAsiaTheme="minorEastAsia" w:cs="Arial"/>
          <w:b/>
          <w:sz w:val="20"/>
          <w:lang w:val="en-US" w:eastAsia="en-US"/>
        </w:rPr>
        <w:t xml:space="preserve">Figure </w:t>
      </w:r>
      <w:r>
        <w:rPr>
          <w:rFonts w:eastAsiaTheme="minorEastAsia" w:cs="Arial"/>
          <w:b/>
          <w:sz w:val="20"/>
          <w:lang w:val="en-US" w:eastAsia="en-US"/>
        </w:rPr>
        <w:t>4</w:t>
      </w:r>
      <w:r w:rsidRPr="00C34051">
        <w:rPr>
          <w:rFonts w:eastAsiaTheme="minorEastAsia" w:cs="Arial"/>
          <w:b/>
          <w:sz w:val="20"/>
          <w:lang w:val="en-US" w:eastAsia="en-US"/>
        </w:rPr>
        <w:t xml:space="preserve">. </w:t>
      </w:r>
      <w:r w:rsidR="006A4068" w:rsidRPr="00C34051">
        <w:rPr>
          <w:rFonts w:eastAsiaTheme="minorEastAsia" w:cs="Arial"/>
          <w:b/>
          <w:sz w:val="20"/>
          <w:lang w:val="en-US" w:eastAsia="en-US"/>
        </w:rPr>
        <w:t xml:space="preserve">Example with 5 MHz </w:t>
      </w:r>
      <w:r w:rsidR="007F5624" w:rsidRPr="00C34051">
        <w:rPr>
          <w:rFonts w:eastAsiaTheme="minorEastAsia" w:cs="Arial"/>
          <w:b/>
          <w:sz w:val="20"/>
          <w:lang w:val="en-US" w:eastAsia="en-US"/>
        </w:rPr>
        <w:t xml:space="preserve">DL </w:t>
      </w:r>
      <w:r w:rsidR="006A4068" w:rsidRPr="00C34051">
        <w:rPr>
          <w:rFonts w:eastAsiaTheme="minorEastAsia" w:cs="Arial"/>
          <w:b/>
          <w:sz w:val="20"/>
          <w:lang w:val="en-US" w:eastAsia="en-US"/>
        </w:rPr>
        <w:t xml:space="preserve">transmission channel </w:t>
      </w:r>
      <w:r w:rsidR="0074043D">
        <w:rPr>
          <w:rFonts w:eastAsiaTheme="minorEastAsia" w:cs="Arial"/>
          <w:b/>
          <w:sz w:val="20"/>
          <w:lang w:val="en-US" w:eastAsia="en-US"/>
        </w:rPr>
        <w:t>(2195</w:t>
      </w:r>
      <w:r w:rsidR="0074043D" w:rsidRPr="00C34051">
        <w:rPr>
          <w:rFonts w:eastAsiaTheme="minorEastAsia" w:cs="Arial"/>
          <w:b/>
          <w:sz w:val="20"/>
          <w:lang w:val="en-US" w:eastAsia="en-US"/>
        </w:rPr>
        <w:t>-2200 MHz)</w:t>
      </w:r>
      <w:r w:rsidR="0074043D">
        <w:rPr>
          <w:rFonts w:eastAsiaTheme="minorEastAsia" w:cs="Arial"/>
          <w:b/>
          <w:sz w:val="20"/>
          <w:lang w:val="en-US" w:eastAsia="en-US"/>
        </w:rPr>
        <w:t xml:space="preserve"> </w:t>
      </w:r>
      <w:r w:rsidR="006A4068" w:rsidRPr="00C34051">
        <w:rPr>
          <w:rFonts w:eastAsiaTheme="minorEastAsia" w:cs="Arial"/>
          <w:b/>
          <w:sz w:val="20"/>
          <w:lang w:val="en-US" w:eastAsia="en-US"/>
        </w:rPr>
        <w:t>at the</w:t>
      </w:r>
      <w:r w:rsidR="0074043D">
        <w:rPr>
          <w:rFonts w:eastAsiaTheme="minorEastAsia" w:cs="Arial"/>
          <w:b/>
          <w:sz w:val="20"/>
          <w:lang w:val="en-US" w:eastAsia="en-US"/>
        </w:rPr>
        <w:t xml:space="preserve"> upper</w:t>
      </w:r>
      <w:r w:rsidR="006A4068" w:rsidRPr="00C34051">
        <w:rPr>
          <w:rFonts w:eastAsiaTheme="minorEastAsia" w:cs="Arial"/>
          <w:b/>
          <w:sz w:val="20"/>
          <w:lang w:val="en-US" w:eastAsia="en-US"/>
        </w:rPr>
        <w:t xml:space="preserve"> edge of</w:t>
      </w:r>
      <w:r w:rsidR="007F5624" w:rsidRPr="00C34051">
        <w:rPr>
          <w:rFonts w:eastAsiaTheme="minorEastAsia" w:cs="Arial"/>
          <w:b/>
          <w:sz w:val="20"/>
          <w:lang w:val="en-US" w:eastAsia="en-US"/>
        </w:rPr>
        <w:t xml:space="preserve"> DL</w:t>
      </w:r>
      <w:r w:rsidR="006A4068" w:rsidRPr="00C34051">
        <w:rPr>
          <w:rFonts w:eastAsiaTheme="minorEastAsia" w:cs="Arial"/>
          <w:b/>
          <w:sz w:val="20"/>
          <w:lang w:val="en-US" w:eastAsia="en-US"/>
        </w:rPr>
        <w:t xml:space="preserve"> SAN S-band n256</w:t>
      </w:r>
      <w:r w:rsidR="007F5624" w:rsidRPr="00C34051">
        <w:rPr>
          <w:rFonts w:eastAsiaTheme="minorEastAsia" w:cs="Arial"/>
          <w:b/>
          <w:sz w:val="20"/>
          <w:lang w:val="en-US" w:eastAsia="en-US"/>
        </w:rPr>
        <w:t xml:space="preserve"> (2170-2200 MHz)</w:t>
      </w:r>
    </w:p>
    <w:p w14:paraId="7138C816" w14:textId="2A60E06A" w:rsidR="00477EDF" w:rsidRPr="00002D30" w:rsidRDefault="00477EDF" w:rsidP="006F3972">
      <w:pPr>
        <w:pStyle w:val="Text"/>
        <w:rPr>
          <w:rFonts w:eastAsiaTheme="minorEastAsia" w:cs="Arial"/>
          <w:sz w:val="20"/>
          <w:lang w:val="en-US" w:eastAsia="en-US"/>
        </w:rPr>
      </w:pPr>
    </w:p>
    <w:p w14:paraId="14431C4C" w14:textId="29B943E0" w:rsidR="00C34051" w:rsidRDefault="00C34051" w:rsidP="00C34051">
      <w:pPr>
        <w:jc w:val="both"/>
        <w:rPr>
          <w:rFonts w:ascii="Arial" w:hAnsi="Arial" w:cs="Arial"/>
          <w:lang w:val="en-US"/>
        </w:rPr>
      </w:pPr>
      <w:r w:rsidRPr="00002D30">
        <w:rPr>
          <w:rFonts w:ascii="Arial" w:hAnsi="Arial" w:cs="Arial"/>
          <w:lang w:val="en-US"/>
        </w:rPr>
        <w:t xml:space="preserve">SAN Spurious emissions </w:t>
      </w:r>
      <w:r w:rsidR="00073934">
        <w:rPr>
          <w:rFonts w:ascii="Arial" w:hAnsi="Arial" w:cs="Arial"/>
          <w:lang w:val="en-US"/>
        </w:rPr>
        <w:t xml:space="preserve">requirements </w:t>
      </w:r>
      <w:r w:rsidR="001A1EBA">
        <w:rPr>
          <w:rFonts w:ascii="Arial" w:hAnsi="Arial" w:cs="Arial"/>
          <w:lang w:val="en-US"/>
        </w:rPr>
        <w:t xml:space="preserve">should </w:t>
      </w:r>
      <w:r w:rsidRPr="00002D30">
        <w:rPr>
          <w:rFonts w:ascii="Arial" w:hAnsi="Arial" w:cs="Arial"/>
          <w:lang w:val="en-US"/>
        </w:rPr>
        <w:t xml:space="preserve">not </w:t>
      </w:r>
      <w:r w:rsidR="001A1EBA">
        <w:rPr>
          <w:rFonts w:ascii="Arial" w:hAnsi="Arial" w:cs="Arial"/>
          <w:lang w:val="en-US"/>
        </w:rPr>
        <w:t xml:space="preserve">be </w:t>
      </w:r>
      <w:r w:rsidRPr="00002D30">
        <w:rPr>
          <w:rFonts w:ascii="Arial" w:hAnsi="Arial" w:cs="Arial"/>
          <w:lang w:val="en-US"/>
        </w:rPr>
        <w:t>applicable inside SAN band.</w:t>
      </w:r>
    </w:p>
    <w:p w14:paraId="6B8D4776" w14:textId="7FEF1FDF" w:rsidR="0070792E" w:rsidRPr="00002D30" w:rsidRDefault="0070792E" w:rsidP="0070792E">
      <w:pPr>
        <w:jc w:val="both"/>
        <w:rPr>
          <w:rFonts w:ascii="Arial" w:hAnsi="Arial" w:cs="Arial"/>
          <w:lang w:val="en-US"/>
        </w:rPr>
      </w:pPr>
      <w:r>
        <w:rPr>
          <w:rFonts w:ascii="Arial" w:hAnsi="Arial" w:cs="Arial"/>
          <w:b/>
        </w:rPr>
        <w:t>Proposal 1</w:t>
      </w:r>
      <w:r w:rsidRPr="00002D30">
        <w:rPr>
          <w:rFonts w:ascii="Arial" w:hAnsi="Arial" w:cs="Arial"/>
          <w:b/>
        </w:rPr>
        <w:t>:</w:t>
      </w:r>
      <w:r w:rsidRPr="00002D30">
        <w:rPr>
          <w:rFonts w:ascii="Arial" w:eastAsiaTheme="minorEastAsia" w:hAnsi="Arial" w:cs="Arial"/>
          <w:lang w:val="en-US"/>
        </w:rPr>
        <w:t xml:space="preserve"> </w:t>
      </w:r>
      <w:r w:rsidRPr="00002D30">
        <w:rPr>
          <w:rFonts w:ascii="Arial" w:hAnsi="Arial" w:cs="Arial"/>
          <w:lang w:val="en-US"/>
        </w:rPr>
        <w:t>SAN Spurious emissions</w:t>
      </w:r>
      <w:r>
        <w:rPr>
          <w:rFonts w:ascii="Arial" w:hAnsi="Arial" w:cs="Arial"/>
          <w:lang w:val="en-US"/>
        </w:rPr>
        <w:t xml:space="preserve"> requirements</w:t>
      </w:r>
      <w:r w:rsidRPr="00002D30">
        <w:rPr>
          <w:rFonts w:ascii="Arial" w:hAnsi="Arial" w:cs="Arial"/>
          <w:lang w:val="en-US"/>
        </w:rPr>
        <w:t xml:space="preserve"> ar</w:t>
      </w:r>
      <w:r>
        <w:rPr>
          <w:rFonts w:ascii="Arial" w:hAnsi="Arial" w:cs="Arial"/>
          <w:lang w:val="en-US"/>
        </w:rPr>
        <w:t xml:space="preserve">e </w:t>
      </w:r>
      <w:r w:rsidRPr="00002D30">
        <w:rPr>
          <w:rFonts w:ascii="Arial" w:hAnsi="Arial" w:cs="Arial"/>
          <w:lang w:val="en-US"/>
        </w:rPr>
        <w:t xml:space="preserve">applicable </w:t>
      </w:r>
      <w:r>
        <w:rPr>
          <w:rFonts w:ascii="Arial" w:hAnsi="Arial" w:cs="Arial"/>
          <w:lang w:val="en-US"/>
        </w:rPr>
        <w:t xml:space="preserve">only outside respective </w:t>
      </w:r>
      <w:r w:rsidRPr="00002D30">
        <w:rPr>
          <w:rFonts w:ascii="Arial" w:hAnsi="Arial" w:cs="Arial"/>
          <w:lang w:val="en-US"/>
        </w:rPr>
        <w:t>SAN band.</w:t>
      </w:r>
      <w:r>
        <w:rPr>
          <w:rFonts w:ascii="Arial" w:hAnsi="Arial" w:cs="Arial"/>
          <w:lang w:val="en-US"/>
        </w:rPr>
        <w:t xml:space="preserve"> Define the </w:t>
      </w:r>
      <w:r w:rsidRPr="00002D30">
        <w:rPr>
          <w:rFonts w:ascii="Arial" w:hAnsi="Arial" w:cs="Arial"/>
          <w:lang w:val="en-US"/>
        </w:rPr>
        <w:t>Spurious emissions</w:t>
      </w:r>
      <w:r>
        <w:rPr>
          <w:rFonts w:ascii="Arial" w:hAnsi="Arial" w:cs="Arial"/>
          <w:lang w:val="en-US"/>
        </w:rPr>
        <w:t xml:space="preserve"> limits excluding the SAN band</w:t>
      </w:r>
      <w:r w:rsidR="006005D6">
        <w:rPr>
          <w:rFonts w:ascii="Arial" w:hAnsi="Arial" w:cs="Arial"/>
          <w:lang w:val="en-US"/>
        </w:rPr>
        <w:t xml:space="preserve"> (and not only SAN channel BW)</w:t>
      </w:r>
      <w:r>
        <w:rPr>
          <w:rFonts w:ascii="Arial" w:hAnsi="Arial" w:cs="Arial"/>
          <w:lang w:val="en-US"/>
        </w:rPr>
        <w:t>.</w:t>
      </w:r>
    </w:p>
    <w:p w14:paraId="6C03068F" w14:textId="77777777" w:rsidR="001A1EBA" w:rsidRDefault="001A1EBA" w:rsidP="00C34051">
      <w:pPr>
        <w:jc w:val="both"/>
        <w:rPr>
          <w:rFonts w:ascii="Arial" w:hAnsi="Arial" w:cs="Arial"/>
          <w:lang w:val="en-US"/>
        </w:rPr>
      </w:pPr>
    </w:p>
    <w:p w14:paraId="6DA15032" w14:textId="5DFF70F1" w:rsidR="00C34051" w:rsidRDefault="00C34051" w:rsidP="00C34051">
      <w:pPr>
        <w:jc w:val="both"/>
        <w:rPr>
          <w:rFonts w:ascii="Arial" w:hAnsi="Arial" w:cs="Arial"/>
          <w:lang w:val="en-US"/>
        </w:rPr>
      </w:pPr>
      <w:r w:rsidRPr="00002D30">
        <w:rPr>
          <w:rFonts w:ascii="Arial" w:hAnsi="Arial" w:cs="Arial"/>
          <w:lang w:val="en-US"/>
        </w:rPr>
        <w:t xml:space="preserve">SAN Out-of-Band emissions </w:t>
      </w:r>
      <w:r w:rsidR="00073934">
        <w:rPr>
          <w:rFonts w:ascii="Arial" w:hAnsi="Arial" w:cs="Arial"/>
          <w:lang w:val="en-US"/>
        </w:rPr>
        <w:t xml:space="preserve">requirements </w:t>
      </w:r>
      <w:r w:rsidR="001A1EBA">
        <w:rPr>
          <w:rFonts w:ascii="Arial" w:hAnsi="Arial" w:cs="Arial"/>
          <w:lang w:val="en-US"/>
        </w:rPr>
        <w:t>should</w:t>
      </w:r>
      <w:r w:rsidRPr="00002D30">
        <w:rPr>
          <w:rFonts w:ascii="Arial" w:hAnsi="Arial" w:cs="Arial"/>
          <w:lang w:val="en-US"/>
        </w:rPr>
        <w:t xml:space="preserve"> not </w:t>
      </w:r>
      <w:r w:rsidR="001A1EBA">
        <w:rPr>
          <w:rFonts w:ascii="Arial" w:hAnsi="Arial" w:cs="Arial"/>
          <w:lang w:val="en-US"/>
        </w:rPr>
        <w:t xml:space="preserve">be </w:t>
      </w:r>
      <w:r w:rsidRPr="00002D30">
        <w:rPr>
          <w:rFonts w:ascii="Arial" w:hAnsi="Arial" w:cs="Arial"/>
          <w:lang w:val="en-US"/>
        </w:rPr>
        <w:t>applicable inside SAN band.</w:t>
      </w:r>
    </w:p>
    <w:p w14:paraId="0B0C6E63" w14:textId="7B0019EE" w:rsidR="00C34051" w:rsidRDefault="001A1EBA" w:rsidP="00C34051">
      <w:pPr>
        <w:jc w:val="both"/>
        <w:rPr>
          <w:rFonts w:ascii="Arial" w:hAnsi="Arial" w:cs="Arial"/>
          <w:lang w:val="en-US"/>
        </w:rPr>
      </w:pPr>
      <w:r>
        <w:rPr>
          <w:rFonts w:ascii="Arial" w:hAnsi="Arial" w:cs="Arial"/>
          <w:b/>
        </w:rPr>
        <w:t>Proposal 2</w:t>
      </w:r>
      <w:r w:rsidR="00C34051" w:rsidRPr="00002D30">
        <w:rPr>
          <w:rFonts w:ascii="Arial" w:hAnsi="Arial" w:cs="Arial"/>
          <w:b/>
        </w:rPr>
        <w:t>:</w:t>
      </w:r>
      <w:r w:rsidR="00C34051" w:rsidRPr="00002D30">
        <w:rPr>
          <w:rFonts w:ascii="Arial" w:eastAsiaTheme="minorEastAsia" w:hAnsi="Arial" w:cs="Arial"/>
          <w:lang w:val="en-US"/>
        </w:rPr>
        <w:t xml:space="preserve"> </w:t>
      </w:r>
      <w:r w:rsidR="00C34051" w:rsidRPr="00002D30">
        <w:rPr>
          <w:rFonts w:ascii="Arial" w:hAnsi="Arial" w:cs="Arial"/>
          <w:lang w:val="en-US"/>
        </w:rPr>
        <w:t>SA</w:t>
      </w:r>
      <w:r w:rsidR="00C34051">
        <w:rPr>
          <w:rFonts w:ascii="Arial" w:hAnsi="Arial" w:cs="Arial"/>
          <w:lang w:val="en-US"/>
        </w:rPr>
        <w:t xml:space="preserve">N Out-of-Band emissions </w:t>
      </w:r>
      <w:r w:rsidR="00073934">
        <w:rPr>
          <w:rFonts w:ascii="Arial" w:hAnsi="Arial" w:cs="Arial"/>
          <w:lang w:val="en-US"/>
        </w:rPr>
        <w:t xml:space="preserve">requirements </w:t>
      </w:r>
      <w:r w:rsidR="00C34051">
        <w:rPr>
          <w:rFonts w:ascii="Arial" w:hAnsi="Arial" w:cs="Arial"/>
          <w:lang w:val="en-US"/>
        </w:rPr>
        <w:t>are applicable only outside</w:t>
      </w:r>
      <w:r w:rsidR="00C34051" w:rsidRPr="00002D30">
        <w:rPr>
          <w:rFonts w:ascii="Arial" w:hAnsi="Arial" w:cs="Arial"/>
          <w:lang w:val="en-US"/>
        </w:rPr>
        <w:t xml:space="preserve"> </w:t>
      </w:r>
      <w:r w:rsidR="00C34051">
        <w:rPr>
          <w:rFonts w:ascii="Arial" w:hAnsi="Arial" w:cs="Arial"/>
          <w:lang w:val="en-US"/>
        </w:rPr>
        <w:t xml:space="preserve">respective </w:t>
      </w:r>
      <w:r w:rsidR="00C34051" w:rsidRPr="00002D30">
        <w:rPr>
          <w:rFonts w:ascii="Arial" w:hAnsi="Arial" w:cs="Arial"/>
          <w:lang w:val="en-US"/>
        </w:rPr>
        <w:t>SAN band.</w:t>
      </w:r>
      <w:r>
        <w:rPr>
          <w:rFonts w:ascii="Arial" w:hAnsi="Arial" w:cs="Arial"/>
          <w:lang w:val="en-US"/>
        </w:rPr>
        <w:t xml:space="preserve"> Define the SAN Out-of-Band </w:t>
      </w:r>
      <w:r w:rsidRPr="00002D30">
        <w:rPr>
          <w:rFonts w:ascii="Arial" w:hAnsi="Arial" w:cs="Arial"/>
          <w:lang w:val="en-US"/>
        </w:rPr>
        <w:t>emissions</w:t>
      </w:r>
      <w:r>
        <w:rPr>
          <w:rFonts w:ascii="Arial" w:hAnsi="Arial" w:cs="Arial"/>
          <w:lang w:val="en-US"/>
        </w:rPr>
        <w:t xml:space="preserve"> limits starting from the edges of the SAN band.</w:t>
      </w:r>
    </w:p>
    <w:p w14:paraId="11BCEF22" w14:textId="182EB4EF" w:rsidR="001A1EBA" w:rsidRDefault="001A1EBA" w:rsidP="00C34051">
      <w:pPr>
        <w:jc w:val="both"/>
        <w:rPr>
          <w:rFonts w:ascii="Arial" w:hAnsi="Arial" w:cs="Arial"/>
          <w:lang w:val="en-US"/>
        </w:rPr>
      </w:pPr>
    </w:p>
    <w:p w14:paraId="59BDDF00" w14:textId="00DC405D" w:rsidR="001A1EBA" w:rsidRDefault="001A1EBA" w:rsidP="001A1EBA">
      <w:pPr>
        <w:jc w:val="both"/>
        <w:rPr>
          <w:rFonts w:ascii="Arial" w:hAnsi="Arial" w:cs="Arial"/>
        </w:rPr>
      </w:pPr>
      <w:r>
        <w:rPr>
          <w:rFonts w:ascii="Arial" w:hAnsi="Arial" w:cs="Arial"/>
          <w:lang w:val="en-US"/>
        </w:rPr>
        <w:t xml:space="preserve">Another option is to </w:t>
      </w:r>
      <w:r>
        <w:rPr>
          <w:rFonts w:ascii="Arial" w:hAnsi="Arial" w:cs="Arial"/>
        </w:rPr>
        <w:t>d</w:t>
      </w:r>
      <w:r w:rsidRPr="00002D30">
        <w:rPr>
          <w:rFonts w:ascii="Arial" w:hAnsi="Arial" w:cs="Arial"/>
        </w:rPr>
        <w:t>efine the spurious emission domain considering the OBUE mask applied to the total allocated SAN bandwidth.</w:t>
      </w:r>
    </w:p>
    <w:p w14:paraId="71D93F5A" w14:textId="1B493A77" w:rsidR="001A1EBA" w:rsidRPr="00002D30" w:rsidRDefault="001A1EBA" w:rsidP="001A1EBA">
      <w:pPr>
        <w:jc w:val="both"/>
        <w:rPr>
          <w:rFonts w:ascii="Arial" w:hAnsi="Arial" w:cs="Arial"/>
        </w:rPr>
      </w:pPr>
      <w:r w:rsidRPr="001A1EBA">
        <w:rPr>
          <w:rFonts w:ascii="Arial" w:hAnsi="Arial" w:cs="Arial"/>
          <w:b/>
        </w:rPr>
        <w:t>Proposal 3:</w:t>
      </w:r>
      <w:r>
        <w:rPr>
          <w:rFonts w:ascii="Arial" w:hAnsi="Arial" w:cs="Arial"/>
        </w:rPr>
        <w:t xml:space="preserve"> </w:t>
      </w:r>
      <w:r w:rsidRPr="00002D30">
        <w:rPr>
          <w:rFonts w:ascii="Arial" w:hAnsi="Arial" w:cs="Arial"/>
        </w:rPr>
        <w:t>Define the spurious emission domain considering the OBUE mask applied to the total allocated SAN bandwidth.</w:t>
      </w:r>
    </w:p>
    <w:p w14:paraId="5DD01D48" w14:textId="77777777" w:rsidR="007626A0" w:rsidRDefault="007626A0" w:rsidP="007626A0">
      <w:pPr>
        <w:jc w:val="both"/>
        <w:rPr>
          <w:rFonts w:ascii="Arial" w:hAnsi="Arial" w:cs="Arial"/>
          <w:b/>
        </w:rPr>
      </w:pPr>
    </w:p>
    <w:p w14:paraId="6885777B" w14:textId="4CF7E9C6" w:rsidR="007626A0" w:rsidRPr="008220AA" w:rsidRDefault="007626A0" w:rsidP="007626A0">
      <w:pPr>
        <w:jc w:val="both"/>
        <w:rPr>
          <w:rFonts w:ascii="Arial" w:hAnsi="Arial" w:cs="Arial"/>
          <w:b/>
        </w:rPr>
      </w:pPr>
      <w:r w:rsidRPr="008220AA">
        <w:rPr>
          <w:rFonts w:ascii="Arial" w:hAnsi="Arial" w:cs="Arial"/>
          <w:b/>
        </w:rPr>
        <w:lastRenderedPageBreak/>
        <w:t xml:space="preserve">Proposal 4: </w:t>
      </w:r>
      <w:r w:rsidRPr="008220AA">
        <w:rPr>
          <w:rFonts w:ascii="Arial" w:hAnsi="Arial" w:cs="Arial"/>
        </w:rPr>
        <w:t>For consistency issues between OTA and Conducted, correct the following Table in TS 38.108:</w:t>
      </w:r>
    </w:p>
    <w:p w14:paraId="6345979A" w14:textId="77777777" w:rsidR="007626A0" w:rsidRPr="00E47513" w:rsidRDefault="007626A0" w:rsidP="007626A0">
      <w:pPr>
        <w:pStyle w:val="TH"/>
        <w:keepNext w:val="0"/>
        <w:keepLines w:val="0"/>
        <w:widowControl w:val="0"/>
        <w:ind w:left="1004" w:firstLine="132"/>
        <w:jc w:val="left"/>
        <w:rPr>
          <w:i/>
          <w:lang w:val="en-US"/>
        </w:rPr>
      </w:pPr>
      <w:r w:rsidRPr="00E47513">
        <w:rPr>
          <w:lang w:val="en-US"/>
        </w:rPr>
        <w:t xml:space="preserve">Table 9.7.1-1: Maximum offset </w:t>
      </w:r>
      <w:r w:rsidRPr="00E47513">
        <w:t>Δ</w:t>
      </w:r>
      <w:proofErr w:type="spellStart"/>
      <w:r w:rsidRPr="00E47513">
        <w:rPr>
          <w:lang w:val="en-US"/>
        </w:rPr>
        <w:t>f</w:t>
      </w:r>
      <w:r w:rsidRPr="00E47513">
        <w:rPr>
          <w:vertAlign w:val="subscript"/>
          <w:lang w:val="en-US"/>
        </w:rPr>
        <w:t>OBUE</w:t>
      </w:r>
      <w:proofErr w:type="spellEnd"/>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7626A0" w:rsidRPr="00E47513" w14:paraId="5823EFDB" w14:textId="77777777" w:rsidTr="008220AA">
        <w:trPr>
          <w:cantSplit/>
          <w:jc w:val="center"/>
        </w:trPr>
        <w:tc>
          <w:tcPr>
            <w:tcW w:w="1556" w:type="dxa"/>
            <w:hideMark/>
          </w:tcPr>
          <w:p w14:paraId="7FD5DAB0" w14:textId="77777777" w:rsidR="007626A0" w:rsidRPr="00E47513" w:rsidRDefault="007626A0" w:rsidP="008220AA">
            <w:pPr>
              <w:pStyle w:val="TAH"/>
              <w:keepNext w:val="0"/>
              <w:keepLines w:val="0"/>
              <w:widowControl w:val="0"/>
              <w:rPr>
                <w:sz w:val="20"/>
              </w:rPr>
            </w:pPr>
            <w:r w:rsidRPr="00E47513">
              <w:rPr>
                <w:sz w:val="20"/>
              </w:rPr>
              <w:t>SAN type</w:t>
            </w:r>
          </w:p>
        </w:tc>
        <w:tc>
          <w:tcPr>
            <w:tcW w:w="3801" w:type="dxa"/>
            <w:hideMark/>
          </w:tcPr>
          <w:p w14:paraId="4A3399C8" w14:textId="77777777" w:rsidR="007626A0" w:rsidRPr="00E47513" w:rsidRDefault="007626A0" w:rsidP="008220AA">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389F73A2" w14:textId="77777777" w:rsidR="007626A0" w:rsidRPr="00E47513" w:rsidRDefault="007626A0" w:rsidP="008220AA">
            <w:pPr>
              <w:pStyle w:val="TAH"/>
              <w:keepNext w:val="0"/>
              <w:keepLines w:val="0"/>
              <w:widowControl w:val="0"/>
              <w:rPr>
                <w:sz w:val="20"/>
              </w:rPr>
            </w:pPr>
            <w:r w:rsidRPr="00E47513">
              <w:rPr>
                <w:sz w:val="20"/>
              </w:rPr>
              <w:t>Δf</w:t>
            </w:r>
            <w:r w:rsidRPr="00E47513">
              <w:rPr>
                <w:sz w:val="20"/>
                <w:vertAlign w:val="subscript"/>
              </w:rPr>
              <w:t>OB</w:t>
            </w:r>
            <w:r>
              <w:rPr>
                <w:sz w:val="20"/>
                <w:vertAlign w:val="subscript"/>
                <w:lang w:val="fr-FR"/>
              </w:rPr>
              <w:t>U</w:t>
            </w:r>
            <w:r w:rsidRPr="00E47513">
              <w:rPr>
                <w:sz w:val="20"/>
                <w:vertAlign w:val="subscript"/>
              </w:rPr>
              <w:t>E</w:t>
            </w:r>
            <w:r w:rsidRPr="00E47513">
              <w:rPr>
                <w:sz w:val="20"/>
              </w:rPr>
              <w:t xml:space="preserve"> (MHz)</w:t>
            </w:r>
          </w:p>
        </w:tc>
      </w:tr>
      <w:tr w:rsidR="007626A0" w:rsidRPr="00E47513" w14:paraId="7024C073" w14:textId="77777777" w:rsidTr="008220AA">
        <w:trPr>
          <w:cantSplit/>
          <w:jc w:val="center"/>
        </w:trPr>
        <w:tc>
          <w:tcPr>
            <w:tcW w:w="1556" w:type="dxa"/>
            <w:vAlign w:val="center"/>
            <w:hideMark/>
          </w:tcPr>
          <w:p w14:paraId="75B594E0" w14:textId="77777777" w:rsidR="007626A0" w:rsidRPr="00E47513" w:rsidRDefault="007626A0" w:rsidP="008220AA">
            <w:pPr>
              <w:pStyle w:val="TAC"/>
              <w:keepNext w:val="0"/>
              <w:keepLines w:val="0"/>
              <w:widowControl w:val="0"/>
              <w:rPr>
                <w:sz w:val="20"/>
              </w:rPr>
            </w:pPr>
            <w:r w:rsidRPr="00E47513">
              <w:rPr>
                <w:i/>
                <w:sz w:val="20"/>
                <w:lang w:eastAsia="zh-CN"/>
              </w:rPr>
              <w:t>SAN type 1-O</w:t>
            </w:r>
          </w:p>
        </w:tc>
        <w:tc>
          <w:tcPr>
            <w:tcW w:w="3801" w:type="dxa"/>
            <w:hideMark/>
          </w:tcPr>
          <w:p w14:paraId="521D39EE" w14:textId="77777777" w:rsidR="007626A0" w:rsidRPr="00E47513" w:rsidRDefault="007626A0" w:rsidP="008220AA">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w:t>
            </w:r>
          </w:p>
        </w:tc>
        <w:tc>
          <w:tcPr>
            <w:tcW w:w="1784" w:type="dxa"/>
            <w:hideMark/>
          </w:tcPr>
          <w:p w14:paraId="4644304F" w14:textId="77777777" w:rsidR="007626A0" w:rsidRPr="00E47513" w:rsidRDefault="007626A0" w:rsidP="008220AA">
            <w:pPr>
              <w:pStyle w:val="TAC"/>
              <w:keepNext w:val="0"/>
              <w:keepLines w:val="0"/>
              <w:widowControl w:val="0"/>
              <w:rPr>
                <w:sz w:val="20"/>
                <w:lang w:val="en-US"/>
              </w:rPr>
            </w:pPr>
            <w:r w:rsidRPr="00E47513">
              <w:rPr>
                <w:strike/>
                <w:sz w:val="20"/>
              </w:rPr>
              <w:t>10</w:t>
            </w:r>
            <w:r w:rsidRPr="00E47513">
              <w:rPr>
                <w:sz w:val="20"/>
                <w:lang w:val="en-US"/>
              </w:rPr>
              <w:t xml:space="preserve"> </w:t>
            </w:r>
          </w:p>
          <w:p w14:paraId="40FE202A" w14:textId="77777777" w:rsidR="007626A0" w:rsidRPr="00342CAE" w:rsidRDefault="007626A0" w:rsidP="008220AA">
            <w:pPr>
              <w:pStyle w:val="TAC"/>
              <w:keepNext w:val="0"/>
              <w:keepLines w:val="0"/>
              <w:widowControl w:val="0"/>
              <w:rPr>
                <w:strike/>
                <w:sz w:val="20"/>
                <w:lang w:val="fr-FR" w:eastAsia="zh-CN"/>
              </w:rPr>
            </w:pPr>
            <w:r w:rsidRPr="00E47513">
              <w:rPr>
                <w:sz w:val="20"/>
                <w:lang w:val="en-US"/>
              </w:rPr>
              <w:t>2</w:t>
            </w:r>
            <w:r w:rsidRPr="00E47513">
              <w:rPr>
                <w:rFonts w:cs="Arial"/>
                <w:sz w:val="20"/>
                <w:lang w:val="en-US"/>
              </w:rPr>
              <w:t>×</w:t>
            </w:r>
            <w:r w:rsidRPr="00E47513">
              <w:rPr>
                <w:sz w:val="20"/>
              </w:rPr>
              <w:t>BW</w:t>
            </w:r>
            <w:r>
              <w:rPr>
                <w:sz w:val="20"/>
                <w:vertAlign w:val="subscript"/>
                <w:lang w:val="fr-FR"/>
              </w:rPr>
              <w:t>Channel</w:t>
            </w:r>
          </w:p>
        </w:tc>
      </w:tr>
    </w:tbl>
    <w:p w14:paraId="0F0AC4C0" w14:textId="775E94F2" w:rsidR="00027FDF" w:rsidRDefault="00027FDF" w:rsidP="00027FDF">
      <w:pPr>
        <w:jc w:val="both"/>
      </w:pPr>
    </w:p>
    <w:p w14:paraId="02850E1D" w14:textId="77777777" w:rsidR="007626A0" w:rsidRDefault="007626A0" w:rsidP="00027FDF">
      <w:pPr>
        <w:jc w:val="both"/>
      </w:pPr>
    </w:p>
    <w:p w14:paraId="55396379" w14:textId="45FD9F35" w:rsidR="004E039B" w:rsidRDefault="004E039B" w:rsidP="004E039B">
      <w:pPr>
        <w:pStyle w:val="Titre1"/>
        <w:rPr>
          <w:lang w:val="en-US" w:eastAsia="ja-JP"/>
        </w:rPr>
      </w:pPr>
      <w:r>
        <w:rPr>
          <w:lang w:val="en-US" w:eastAsia="ja-JP"/>
        </w:rPr>
        <w:t xml:space="preserve">Discussion with few </w:t>
      </w:r>
      <w:r w:rsidR="007626A0">
        <w:rPr>
          <w:lang w:val="en-US" w:eastAsia="ja-JP"/>
        </w:rPr>
        <w:t>E</w:t>
      </w:r>
      <w:r>
        <w:rPr>
          <w:lang w:val="en-US" w:eastAsia="ja-JP"/>
        </w:rPr>
        <w:t>xamples</w:t>
      </w:r>
    </w:p>
    <w:p w14:paraId="127B44C6" w14:textId="5094E74D" w:rsidR="00E51D3C" w:rsidRDefault="00E51D3C" w:rsidP="004E039B">
      <w:pPr>
        <w:rPr>
          <w:rFonts w:ascii="Arial" w:hAnsi="Arial" w:cs="Arial"/>
          <w:lang w:val="en-US" w:eastAsia="ja-JP"/>
        </w:rPr>
      </w:pPr>
      <w:r>
        <w:rPr>
          <w:rFonts w:ascii="Arial" w:hAnsi="Arial" w:cs="Arial"/>
          <w:lang w:val="en-US" w:eastAsia="ja-JP"/>
        </w:rPr>
        <w:t>The current version of TS 38.108 states the following:</w:t>
      </w:r>
    </w:p>
    <w:p w14:paraId="47A3B531" w14:textId="3F80CC8A" w:rsidR="00E51D3C" w:rsidRPr="00E51D3C" w:rsidRDefault="00E51D3C" w:rsidP="00E51D3C">
      <w:pPr>
        <w:pStyle w:val="EW"/>
        <w:numPr>
          <w:ilvl w:val="0"/>
          <w:numId w:val="12"/>
        </w:numPr>
        <w:rPr>
          <w:b/>
        </w:rPr>
      </w:pPr>
      <w:r>
        <w:rPr>
          <w:b/>
        </w:rPr>
        <w:t xml:space="preserve">Clause </w:t>
      </w:r>
      <w:r w:rsidRPr="00E51D3C">
        <w:rPr>
          <w:b/>
        </w:rPr>
        <w:t>3.2 Symbols</w:t>
      </w:r>
      <w:r>
        <w:rPr>
          <w:b/>
        </w:rPr>
        <w:t>:</w:t>
      </w:r>
    </w:p>
    <w:p w14:paraId="4C75767F" w14:textId="2A582D74" w:rsidR="00E51D3C" w:rsidRPr="000455B4" w:rsidRDefault="00E51D3C" w:rsidP="00E51D3C">
      <w:pPr>
        <w:pStyle w:val="EW"/>
        <w:ind w:left="720" w:firstLine="0"/>
      </w:pPr>
      <w:r>
        <w:t>“</w:t>
      </w: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w:t>
      </w:r>
      <w:r w:rsidRPr="00E51D3C">
        <w:rPr>
          <w:highlight w:val="yellow"/>
        </w:rPr>
        <w:t xml:space="preserve">mask from the downlink </w:t>
      </w:r>
      <w:r w:rsidRPr="00E51D3C">
        <w:rPr>
          <w:i/>
          <w:highlight w:val="yellow"/>
        </w:rPr>
        <w:t>operating band</w:t>
      </w:r>
      <w:r w:rsidRPr="00E51D3C">
        <w:rPr>
          <w:highlight w:val="yellow"/>
        </w:rPr>
        <w:t xml:space="preserve"> edge.</w:t>
      </w:r>
      <w:r>
        <w:t>”</w:t>
      </w:r>
    </w:p>
    <w:p w14:paraId="75FA480C" w14:textId="24C0AF2E" w:rsidR="00E51D3C" w:rsidRPr="00E51D3C" w:rsidRDefault="00E51D3C" w:rsidP="00E51D3C">
      <w:pPr>
        <w:pStyle w:val="EW"/>
        <w:numPr>
          <w:ilvl w:val="0"/>
          <w:numId w:val="12"/>
        </w:numPr>
        <w:rPr>
          <w:b/>
        </w:rPr>
      </w:pPr>
      <w:r>
        <w:rPr>
          <w:b/>
        </w:rPr>
        <w:t xml:space="preserve">Clause 6.6 </w:t>
      </w:r>
      <w:r w:rsidRPr="00E51D3C">
        <w:rPr>
          <w:b/>
        </w:rPr>
        <w:t>Unwanted emissions</w:t>
      </w:r>
      <w:r>
        <w:rPr>
          <w:b/>
        </w:rPr>
        <w:t>:</w:t>
      </w:r>
    </w:p>
    <w:p w14:paraId="3863FFC4" w14:textId="3B8255BA" w:rsidR="00E51D3C" w:rsidRPr="00E51D3C" w:rsidRDefault="00E51D3C" w:rsidP="00E51D3C">
      <w:pPr>
        <w:pStyle w:val="Paragraphedeliste"/>
        <w:ind w:left="720" w:firstLineChars="0" w:firstLine="0"/>
        <w:rPr>
          <w:rFonts w:cs="v5.0.0"/>
        </w:rPr>
      </w:pPr>
      <w:r>
        <w:rPr>
          <w:rFonts w:cs="v5.0.0"/>
        </w:rPr>
        <w:t>“</w:t>
      </w:r>
      <w:r w:rsidRPr="00E51D3C">
        <w:rPr>
          <w:rFonts w:cs="v5.0.0"/>
        </w:rPr>
        <w:t xml:space="preserve">The maximum offset of the </w:t>
      </w:r>
      <w:r w:rsidRPr="00E51D3C">
        <w:rPr>
          <w:rFonts w:cs="v5.0.0"/>
          <w:i/>
        </w:rPr>
        <w:t>operating band</w:t>
      </w:r>
      <w:r w:rsidRPr="00E51D3C">
        <w:rPr>
          <w:rFonts w:cs="v5.0.0"/>
        </w:rPr>
        <w:t xml:space="preserve"> unwanted emissions mask from the </w:t>
      </w:r>
      <w:r w:rsidRPr="00E51D3C">
        <w:rPr>
          <w:rFonts w:cs="v5.0.0"/>
          <w:i/>
        </w:rPr>
        <w:t>operating band</w:t>
      </w:r>
      <w:r w:rsidRPr="00E51D3C">
        <w:rPr>
          <w:rFonts w:cs="v5.0.0"/>
        </w:rPr>
        <w:t xml:space="preserve"> edge is </w:t>
      </w:r>
      <w:proofErr w:type="spellStart"/>
      <w:r>
        <w:t>Δf</w:t>
      </w:r>
      <w:r w:rsidRPr="00E51D3C">
        <w:rPr>
          <w:vertAlign w:val="subscript"/>
        </w:rPr>
        <w:t>OBUE</w:t>
      </w:r>
      <w:proofErr w:type="spellEnd"/>
      <w:r w:rsidRPr="00E51D3C">
        <w:rPr>
          <w:rFonts w:cs="v5.0.0"/>
        </w:rPr>
        <w:t xml:space="preserve">. </w:t>
      </w:r>
      <w:r w:rsidRPr="00E51D3C">
        <w:rPr>
          <w:rFonts w:cs="v5.0.0"/>
          <w:highlight w:val="yellow"/>
        </w:rPr>
        <w:t xml:space="preserve">The Operating band unwanted emissions define all unwanted emissions in each supported downlink </w:t>
      </w:r>
      <w:r w:rsidRPr="00E51D3C">
        <w:rPr>
          <w:rFonts w:cs="v5.0.0"/>
          <w:i/>
          <w:highlight w:val="yellow"/>
        </w:rPr>
        <w:t>operating band</w:t>
      </w:r>
      <w:r w:rsidRPr="00E51D3C">
        <w:rPr>
          <w:rFonts w:cs="v5.0.0"/>
          <w:highlight w:val="yellow"/>
        </w:rPr>
        <w:t xml:space="preserve"> plus the frequency ranges </w:t>
      </w:r>
      <w:proofErr w:type="spellStart"/>
      <w:r w:rsidRPr="00E51D3C">
        <w:rPr>
          <w:highlight w:val="yellow"/>
        </w:rPr>
        <w:t>Δf</w:t>
      </w:r>
      <w:r w:rsidRPr="00E51D3C">
        <w:rPr>
          <w:highlight w:val="yellow"/>
          <w:vertAlign w:val="subscript"/>
        </w:rPr>
        <w:t>OBUE</w:t>
      </w:r>
      <w:proofErr w:type="spellEnd"/>
      <w:r w:rsidRPr="00E51D3C">
        <w:rPr>
          <w:rFonts w:cs="v5.0.0"/>
          <w:highlight w:val="yellow"/>
        </w:rPr>
        <w:t xml:space="preserve"> above and </w:t>
      </w:r>
      <w:proofErr w:type="spellStart"/>
      <w:r w:rsidRPr="00E51D3C">
        <w:rPr>
          <w:highlight w:val="yellow"/>
        </w:rPr>
        <w:t>Δf</w:t>
      </w:r>
      <w:r w:rsidRPr="00E51D3C">
        <w:rPr>
          <w:highlight w:val="yellow"/>
          <w:vertAlign w:val="subscript"/>
        </w:rPr>
        <w:t>OBUE</w:t>
      </w:r>
      <w:proofErr w:type="spellEnd"/>
      <w:r w:rsidRPr="00E51D3C">
        <w:rPr>
          <w:rFonts w:cs="v5.0.0"/>
          <w:highlight w:val="yellow"/>
        </w:rPr>
        <w:t xml:space="preserve"> below each band.</w:t>
      </w:r>
      <w:r w:rsidRPr="00E51D3C">
        <w:rPr>
          <w:rFonts w:cs="v5.0.0"/>
        </w:rPr>
        <w:t xml:space="preserve"> Unwanted emissions outside of this frequency range are limited by a spurious emissions requirement.</w:t>
      </w:r>
      <w:r>
        <w:rPr>
          <w:rFonts w:cs="v5.0.0"/>
        </w:rPr>
        <w:t>”</w:t>
      </w:r>
    </w:p>
    <w:p w14:paraId="6F57D66C" w14:textId="05CC5D7C" w:rsidR="00E51D3C" w:rsidRPr="00E51D3C" w:rsidRDefault="00E51D3C" w:rsidP="00E51D3C">
      <w:pPr>
        <w:pStyle w:val="Paragraphedeliste"/>
        <w:ind w:left="720" w:firstLineChars="0" w:firstLine="0"/>
        <w:rPr>
          <w:rFonts w:cs="v5.0.0"/>
        </w:rPr>
      </w:pPr>
      <w:r>
        <w:rPr>
          <w:rFonts w:cs="v5.0.0"/>
        </w:rPr>
        <w:t>“</w:t>
      </w:r>
      <w:r w:rsidRPr="00E51D3C">
        <w:rPr>
          <w:rFonts w:cs="v5.0.0"/>
        </w:rPr>
        <w:t xml:space="preserve">The values of </w:t>
      </w:r>
      <w:proofErr w:type="spellStart"/>
      <w:r>
        <w:t>Δf</w:t>
      </w:r>
      <w:r w:rsidRPr="00E51D3C">
        <w:rPr>
          <w:vertAlign w:val="subscript"/>
        </w:rPr>
        <w:t>OBUE</w:t>
      </w:r>
      <w:proofErr w:type="spellEnd"/>
      <w:r w:rsidRPr="00E51D3C">
        <w:rPr>
          <w:rFonts w:cs="v5.0.0"/>
        </w:rPr>
        <w:t xml:space="preserve"> are defined in table 6.6.1-1 for the SAN </w:t>
      </w:r>
      <w:r w:rsidRPr="00E51D3C">
        <w:rPr>
          <w:rFonts w:cs="v5.0.0"/>
          <w:i/>
        </w:rPr>
        <w:t>operating bands</w:t>
      </w:r>
      <w:r w:rsidRPr="00E51D3C">
        <w:rPr>
          <w:rFonts w:cs="v5.0.0"/>
        </w:rPr>
        <w:t>.</w:t>
      </w:r>
    </w:p>
    <w:p w14:paraId="17C9CD5F" w14:textId="77777777" w:rsidR="00E51D3C" w:rsidRDefault="00E51D3C" w:rsidP="00E51D3C">
      <w:pPr>
        <w:pStyle w:val="TH"/>
        <w:ind w:left="720"/>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E51D3C" w14:paraId="1F1B7569" w14:textId="77777777" w:rsidTr="008220AA">
        <w:trPr>
          <w:cantSplit/>
          <w:jc w:val="center"/>
        </w:trPr>
        <w:tc>
          <w:tcPr>
            <w:tcW w:w="1524" w:type="dxa"/>
            <w:hideMark/>
          </w:tcPr>
          <w:p w14:paraId="33D86AC9" w14:textId="77777777" w:rsidR="00E51D3C" w:rsidRDefault="00E51D3C" w:rsidP="008220AA">
            <w:pPr>
              <w:pStyle w:val="TAH"/>
              <w:rPr>
                <w:lang w:eastAsia="zh-CN"/>
              </w:rPr>
            </w:pPr>
            <w:r>
              <w:rPr>
                <w:rFonts w:hint="eastAsia"/>
                <w:lang w:eastAsia="zh-CN"/>
              </w:rPr>
              <w:t>SAN</w:t>
            </w:r>
            <w:r>
              <w:rPr>
                <w:lang w:eastAsia="zh-CN"/>
              </w:rPr>
              <w:t xml:space="preserve"> type</w:t>
            </w:r>
          </w:p>
        </w:tc>
        <w:tc>
          <w:tcPr>
            <w:tcW w:w="3349" w:type="dxa"/>
            <w:hideMark/>
          </w:tcPr>
          <w:p w14:paraId="1085807B" w14:textId="77777777" w:rsidR="00E51D3C" w:rsidRDefault="00E51D3C" w:rsidP="008220AA">
            <w:pPr>
              <w:pStyle w:val="TAH"/>
            </w:pPr>
            <w:r>
              <w:rPr>
                <w:i/>
              </w:rPr>
              <w:t>Operating band</w:t>
            </w:r>
            <w:r>
              <w:t xml:space="preserve"> characteristics</w:t>
            </w:r>
          </w:p>
        </w:tc>
        <w:tc>
          <w:tcPr>
            <w:tcW w:w="1292" w:type="dxa"/>
            <w:hideMark/>
          </w:tcPr>
          <w:p w14:paraId="6C9EB1E4" w14:textId="77777777" w:rsidR="00E51D3C" w:rsidRDefault="00E51D3C" w:rsidP="008220AA">
            <w:pPr>
              <w:pStyle w:val="TAH"/>
            </w:pPr>
            <w:r>
              <w:t>Δf</w:t>
            </w:r>
            <w:r>
              <w:rPr>
                <w:vertAlign w:val="subscript"/>
              </w:rPr>
              <w:t>OBUE</w:t>
            </w:r>
            <w:r>
              <w:t xml:space="preserve"> (MHz)</w:t>
            </w:r>
          </w:p>
        </w:tc>
      </w:tr>
      <w:tr w:rsidR="00E51D3C" w14:paraId="7014D30E" w14:textId="77777777" w:rsidTr="008220AA">
        <w:trPr>
          <w:cantSplit/>
          <w:jc w:val="center"/>
        </w:trPr>
        <w:tc>
          <w:tcPr>
            <w:tcW w:w="1524" w:type="dxa"/>
            <w:vAlign w:val="center"/>
            <w:hideMark/>
          </w:tcPr>
          <w:p w14:paraId="7B74011A" w14:textId="77777777" w:rsidR="00E51D3C" w:rsidRDefault="00E51D3C" w:rsidP="008220AA">
            <w:pPr>
              <w:pStyle w:val="TAC"/>
            </w:pPr>
            <w:r>
              <w:rPr>
                <w:rFonts w:hint="eastAsia"/>
                <w:i/>
                <w:lang w:eastAsia="zh-CN"/>
              </w:rPr>
              <w:t>SAN</w:t>
            </w:r>
            <w:r>
              <w:rPr>
                <w:i/>
                <w:lang w:eastAsia="zh-CN"/>
              </w:rPr>
              <w:t xml:space="preserve"> type 1-H</w:t>
            </w:r>
          </w:p>
        </w:tc>
        <w:tc>
          <w:tcPr>
            <w:tcW w:w="3349" w:type="dxa"/>
            <w:hideMark/>
          </w:tcPr>
          <w:p w14:paraId="2C5B38FC" w14:textId="77777777" w:rsidR="00E51D3C" w:rsidRDefault="00E51D3C" w:rsidP="008220AA">
            <w:pPr>
              <w:pStyle w:val="TAC"/>
            </w:pPr>
            <w:r>
              <w:t>F</w:t>
            </w:r>
            <w:r>
              <w:rPr>
                <w:vertAlign w:val="subscript"/>
              </w:rPr>
              <w:t>DL,high</w:t>
            </w:r>
            <w:r>
              <w:t xml:space="preserve"> – F</w:t>
            </w:r>
            <w:r>
              <w:rPr>
                <w:vertAlign w:val="subscript"/>
              </w:rPr>
              <w:t>DL,low</w:t>
            </w:r>
            <w:r>
              <w:t xml:space="preserve"> &lt; 100 MHz  </w:t>
            </w:r>
          </w:p>
        </w:tc>
        <w:tc>
          <w:tcPr>
            <w:tcW w:w="1292" w:type="dxa"/>
            <w:hideMark/>
          </w:tcPr>
          <w:p w14:paraId="42A5DCCF" w14:textId="77777777" w:rsidR="00E51D3C" w:rsidRDefault="00E51D3C" w:rsidP="008220AA">
            <w:pPr>
              <w:pStyle w:val="TAC"/>
            </w:pPr>
            <w:r w:rsidRPr="000C3190">
              <w:t>2*BW</w:t>
            </w:r>
            <w:r w:rsidRPr="00A9637C">
              <w:rPr>
                <w:vertAlign w:val="subscript"/>
              </w:rPr>
              <w:t xml:space="preserve">Channel </w:t>
            </w:r>
          </w:p>
        </w:tc>
      </w:tr>
    </w:tbl>
    <w:p w14:paraId="7B7A65D0" w14:textId="046183A0" w:rsidR="00E51D3C" w:rsidRDefault="00E51D3C" w:rsidP="00E51D3C">
      <w:pPr>
        <w:pStyle w:val="Paragraphedeliste"/>
        <w:ind w:left="720" w:firstLineChars="0" w:firstLine="0"/>
        <w:rPr>
          <w:rFonts w:ascii="Arial" w:hAnsi="Arial" w:cs="Arial"/>
          <w:lang w:val="en-US" w:eastAsia="ja-JP"/>
        </w:rPr>
      </w:pPr>
      <w:r>
        <w:rPr>
          <w:rFonts w:ascii="Arial" w:hAnsi="Arial" w:cs="Arial"/>
          <w:lang w:val="en-US" w:eastAsia="ja-JP"/>
        </w:rPr>
        <w:t>“</w:t>
      </w:r>
    </w:p>
    <w:p w14:paraId="4F563A7C" w14:textId="26A003CB" w:rsidR="00E51D3C" w:rsidRDefault="00E51D3C" w:rsidP="00E51D3C">
      <w:pPr>
        <w:pStyle w:val="EW"/>
        <w:numPr>
          <w:ilvl w:val="0"/>
          <w:numId w:val="12"/>
        </w:numPr>
        <w:rPr>
          <w:b/>
        </w:rPr>
      </w:pPr>
      <w:r>
        <w:rPr>
          <w:b/>
        </w:rPr>
        <w:t xml:space="preserve">Clause </w:t>
      </w:r>
      <w:r w:rsidRPr="00E51D3C">
        <w:rPr>
          <w:b/>
        </w:rPr>
        <w:t>6.6.4</w:t>
      </w:r>
      <w:r>
        <w:rPr>
          <w:b/>
        </w:rPr>
        <w:t xml:space="preserve"> </w:t>
      </w:r>
      <w:r w:rsidRPr="00E51D3C">
        <w:rPr>
          <w:b/>
        </w:rPr>
        <w:t>Operating band unwanted emissions</w:t>
      </w:r>
      <w:r>
        <w:rPr>
          <w:b/>
        </w:rPr>
        <w:t>:</w:t>
      </w:r>
    </w:p>
    <w:p w14:paraId="093ED1FA" w14:textId="136C920F" w:rsidR="00E51D3C" w:rsidRDefault="00E51D3C" w:rsidP="00E51D3C">
      <w:pPr>
        <w:pStyle w:val="EW"/>
        <w:ind w:left="720" w:firstLine="0"/>
      </w:pPr>
      <w:r w:rsidRPr="00E51D3C">
        <w:t>“</w:t>
      </w:r>
      <w:proofErr w:type="spellStart"/>
      <w:r w:rsidRPr="002D095A">
        <w:rPr>
          <w:lang w:val="en-US"/>
        </w:rPr>
        <w:t>BW</w:t>
      </w:r>
      <w:r w:rsidRPr="002D095A">
        <w:rPr>
          <w:vertAlign w:val="subscript"/>
          <w:lang w:val="en-US"/>
        </w:rPr>
        <w:t>Channel</w:t>
      </w:r>
      <w:proofErr w:type="spellEnd"/>
      <w:r w:rsidRPr="002D095A">
        <w:t xml:space="preserve"> is the considered </w:t>
      </w:r>
      <w:r w:rsidRPr="00E51D3C">
        <w:rPr>
          <w:highlight w:val="yellow"/>
        </w:rPr>
        <w:t xml:space="preserve">NR </w:t>
      </w:r>
      <w:r w:rsidRPr="00E51D3C">
        <w:rPr>
          <w:i/>
          <w:iCs/>
          <w:highlight w:val="yellow"/>
        </w:rPr>
        <w:t>channel bandwidth</w:t>
      </w:r>
      <w:r w:rsidRPr="002D095A">
        <w:rPr>
          <w:i/>
          <w:iCs/>
        </w:rPr>
        <w:t xml:space="preserve"> </w:t>
      </w:r>
      <w:r w:rsidRPr="002D095A">
        <w:t xml:space="preserve">or </w:t>
      </w:r>
      <w:r w:rsidRPr="00E51D3C">
        <w:rPr>
          <w:highlight w:val="yellow"/>
        </w:rPr>
        <w:t xml:space="preserve">SAN total </w:t>
      </w:r>
      <w:r w:rsidRPr="00E51D3C">
        <w:rPr>
          <w:i/>
          <w:iCs/>
          <w:highlight w:val="yellow"/>
        </w:rPr>
        <w:t>RF bandwidth</w:t>
      </w:r>
      <w:r w:rsidRPr="002D095A">
        <w:t xml:space="preserve"> for a given </w:t>
      </w:r>
      <w:r w:rsidRPr="002D095A">
        <w:rPr>
          <w:i/>
          <w:iCs/>
        </w:rPr>
        <w:t>operating band</w:t>
      </w:r>
      <w:r w:rsidRPr="002D095A">
        <w:t>.</w:t>
      </w:r>
      <w:r>
        <w:t>”</w:t>
      </w:r>
    </w:p>
    <w:p w14:paraId="19101ABD" w14:textId="7B5E5D46" w:rsidR="00E51D3C" w:rsidRPr="00E51D3C" w:rsidRDefault="00E51D3C" w:rsidP="00E51D3C">
      <w:pPr>
        <w:pStyle w:val="EW"/>
        <w:numPr>
          <w:ilvl w:val="0"/>
          <w:numId w:val="12"/>
        </w:numPr>
        <w:rPr>
          <w:b/>
        </w:rPr>
      </w:pPr>
      <w:r w:rsidRPr="00E51D3C">
        <w:rPr>
          <w:b/>
        </w:rPr>
        <w:t>Clause 6.6.5 Transmitter spurious emissions:</w:t>
      </w:r>
    </w:p>
    <w:p w14:paraId="7D1E7676" w14:textId="14E6C505" w:rsidR="00E51D3C" w:rsidRPr="00E51D3C" w:rsidRDefault="00E51D3C" w:rsidP="00E51D3C">
      <w:pPr>
        <w:pStyle w:val="EW"/>
        <w:ind w:left="720" w:firstLine="0"/>
      </w:pPr>
      <w:r>
        <w:rPr>
          <w:lang w:val="en-US"/>
        </w:rPr>
        <w:t>“</w:t>
      </w: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w:t>
      </w:r>
      <w:r w:rsidRPr="00E51D3C">
        <w:rPr>
          <w:highlight w:val="yellow"/>
          <w:lang w:val="en-US"/>
        </w:rPr>
        <w:t xml:space="preserve">excluding the frequency range from </w:t>
      </w:r>
      <w:r w:rsidRPr="00E51D3C">
        <w:rPr>
          <w:rFonts w:cs="v5.0.0"/>
          <w:highlight w:val="yellow"/>
        </w:rPr>
        <w:t>Δ</w:t>
      </w:r>
      <w:proofErr w:type="spellStart"/>
      <w:r w:rsidRPr="00E51D3C">
        <w:rPr>
          <w:rFonts w:cs="v5.0.0"/>
          <w:highlight w:val="yellow"/>
          <w:lang w:val="en-US"/>
        </w:rPr>
        <w:t>f</w:t>
      </w:r>
      <w:r w:rsidRPr="00E51D3C">
        <w:rPr>
          <w:rFonts w:cs="v5.0.0"/>
          <w:highlight w:val="yellow"/>
          <w:vertAlign w:val="subscript"/>
          <w:lang w:val="en-US"/>
        </w:rPr>
        <w:t>OBUE</w:t>
      </w:r>
      <w:proofErr w:type="spellEnd"/>
      <w:r w:rsidRPr="00E51D3C" w:rsidDel="006D2990">
        <w:rPr>
          <w:highlight w:val="yellow"/>
          <w:lang w:val="en-US"/>
        </w:rPr>
        <w:t xml:space="preserve"> </w:t>
      </w:r>
      <w:r w:rsidRPr="00E51D3C">
        <w:rPr>
          <w:highlight w:val="yellow"/>
          <w:lang w:val="en-US"/>
        </w:rPr>
        <w:t xml:space="preserve">below the lowest frequency of each supported downlink </w:t>
      </w:r>
      <w:r w:rsidRPr="00E51D3C">
        <w:rPr>
          <w:i/>
          <w:highlight w:val="yellow"/>
          <w:lang w:val="en-US"/>
        </w:rPr>
        <w:t>operating band</w:t>
      </w:r>
      <w:r w:rsidRPr="00E51D3C">
        <w:rPr>
          <w:highlight w:val="yellow"/>
          <w:lang w:val="en-US"/>
        </w:rPr>
        <w:t xml:space="preserve">, up to </w:t>
      </w:r>
      <w:r w:rsidRPr="00E51D3C">
        <w:rPr>
          <w:rFonts w:cs="v5.0.0"/>
          <w:highlight w:val="yellow"/>
        </w:rPr>
        <w:t>Δ</w:t>
      </w:r>
      <w:proofErr w:type="spellStart"/>
      <w:r w:rsidRPr="00E51D3C">
        <w:rPr>
          <w:rFonts w:cs="v5.0.0"/>
          <w:highlight w:val="yellow"/>
          <w:lang w:val="en-US"/>
        </w:rPr>
        <w:t>f</w:t>
      </w:r>
      <w:r w:rsidRPr="00E51D3C">
        <w:rPr>
          <w:rFonts w:cs="v5.0.0"/>
          <w:highlight w:val="yellow"/>
          <w:vertAlign w:val="subscript"/>
          <w:lang w:val="en-US"/>
        </w:rPr>
        <w:t>OBUE</w:t>
      </w:r>
      <w:proofErr w:type="spellEnd"/>
      <w:r w:rsidRPr="00E51D3C" w:rsidDel="001314A4">
        <w:rPr>
          <w:highlight w:val="yellow"/>
          <w:lang w:val="en-US" w:eastAsia="zh-CN"/>
        </w:rPr>
        <w:t xml:space="preserve"> </w:t>
      </w:r>
      <w:r w:rsidRPr="00E51D3C">
        <w:rPr>
          <w:highlight w:val="yellow"/>
          <w:lang w:val="en-US"/>
        </w:rPr>
        <w:t xml:space="preserve">above the highest frequency of each supported downlink </w:t>
      </w:r>
      <w:r w:rsidRPr="00E51D3C">
        <w:rPr>
          <w:i/>
          <w:highlight w:val="yellow"/>
          <w:lang w:val="en-US"/>
        </w:rPr>
        <w:t>operating band</w:t>
      </w:r>
      <w:r w:rsidRPr="00E51D3C">
        <w:rPr>
          <w:highlight w:val="yellow"/>
          <w:lang w:val="en-US"/>
        </w:rPr>
        <w:t>,</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w:t>
      </w:r>
      <w:r>
        <w:rPr>
          <w:lang w:val="en-US"/>
        </w:rPr>
        <w:t>”</w:t>
      </w:r>
    </w:p>
    <w:p w14:paraId="07576343" w14:textId="77777777" w:rsidR="00E51D3C" w:rsidRDefault="00E51D3C" w:rsidP="004E039B">
      <w:pPr>
        <w:rPr>
          <w:rFonts w:ascii="Arial" w:hAnsi="Arial" w:cs="Arial"/>
          <w:lang w:val="en-US" w:eastAsia="ja-JP"/>
        </w:rPr>
      </w:pPr>
    </w:p>
    <w:p w14:paraId="49CF6826" w14:textId="3F35489A" w:rsidR="00002D30" w:rsidRPr="00E51D3C" w:rsidRDefault="00E51D3C" w:rsidP="004E039B">
      <w:pPr>
        <w:rPr>
          <w:rFonts w:ascii="Arial" w:hAnsi="Arial" w:cs="Arial"/>
          <w:lang w:val="en-US" w:eastAsia="ja-JP"/>
        </w:rPr>
      </w:pPr>
      <w:r>
        <w:rPr>
          <w:rFonts w:ascii="Arial" w:hAnsi="Arial" w:cs="Arial"/>
          <w:lang w:val="en-US" w:eastAsia="ja-JP"/>
        </w:rPr>
        <w:t>Therefore, a</w:t>
      </w:r>
      <w:r w:rsidR="004E039B" w:rsidRPr="00002D30">
        <w:rPr>
          <w:rFonts w:ascii="Arial" w:hAnsi="Arial" w:cs="Arial"/>
          <w:lang w:val="en-US" w:eastAsia="ja-JP"/>
        </w:rPr>
        <w:t xml:space="preserve">ccording to the current definitions from current TS 38.108, </w:t>
      </w:r>
      <w:r w:rsidR="00002D30">
        <w:rPr>
          <w:rFonts w:ascii="Arial" w:hAnsi="Arial" w:cs="Arial"/>
          <w:lang w:val="en-US" w:eastAsia="ja-JP"/>
        </w:rPr>
        <w:t>the following situations may occur:</w:t>
      </w:r>
    </w:p>
    <w:p w14:paraId="41F1D8F4" w14:textId="50F65F04" w:rsidR="00002D30" w:rsidRDefault="00002D30" w:rsidP="00002D30">
      <w:pPr>
        <w:pStyle w:val="Titre2"/>
        <w:rPr>
          <w:lang w:val="en-GB"/>
        </w:rPr>
      </w:pPr>
      <w:r w:rsidRPr="00002D30">
        <w:rPr>
          <w:lang w:val="en-GB"/>
        </w:rPr>
        <w:t xml:space="preserve">Examples for </w:t>
      </w:r>
      <w:r w:rsidR="00AD7139">
        <w:rPr>
          <w:lang w:val="en-GB"/>
        </w:rPr>
        <w:t xml:space="preserve">NTN </w:t>
      </w:r>
      <w:r w:rsidRPr="00002D30">
        <w:rPr>
          <w:lang w:val="en-GB"/>
        </w:rPr>
        <w:t>S-band</w:t>
      </w:r>
      <w:r w:rsidR="00AD7139">
        <w:rPr>
          <w:lang w:val="en-GB"/>
        </w:rPr>
        <w:t xml:space="preserve"> (n256)</w:t>
      </w:r>
    </w:p>
    <w:p w14:paraId="049556F4" w14:textId="77777777" w:rsidR="00AA733E" w:rsidRDefault="00AA733E" w:rsidP="00AA733E">
      <w:pPr>
        <w:rPr>
          <w:rFonts w:ascii="Arial" w:hAnsi="Arial" w:cs="Arial"/>
          <w:lang w:val="en-US" w:eastAsia="ja-JP"/>
        </w:rPr>
      </w:pPr>
      <w:r>
        <w:rPr>
          <w:rFonts w:ascii="Arial" w:hAnsi="Arial" w:cs="Arial"/>
          <w:lang w:val="en-US" w:eastAsia="ja-JP"/>
        </w:rPr>
        <w:t xml:space="preserve">Currently there are </w:t>
      </w:r>
      <w:r w:rsidRPr="00AA733E">
        <w:rPr>
          <w:rFonts w:ascii="Arial" w:hAnsi="Arial" w:cs="Arial"/>
          <w:b/>
          <w:lang w:val="en-US" w:eastAsia="ja-JP"/>
        </w:rPr>
        <w:t>2 main different definitions</w:t>
      </w:r>
      <w:r>
        <w:rPr>
          <w:rFonts w:ascii="Arial" w:hAnsi="Arial" w:cs="Arial"/>
          <w:lang w:val="en-US" w:eastAsia="ja-JP"/>
        </w:rPr>
        <w:t xml:space="preserve"> opposing each other:</w:t>
      </w:r>
    </w:p>
    <w:p w14:paraId="703571DB" w14:textId="77777777" w:rsidR="00AA733E" w:rsidRPr="008A50F2"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1 </w:t>
      </w:r>
      <w:r>
        <w:rPr>
          <w:rFonts w:ascii="Arial" w:hAnsi="Arial" w:cs="Arial"/>
          <w:b/>
          <w:bCs/>
          <w:sz w:val="18"/>
          <w:lang w:val="en-US" w:eastAsia="ja-JP"/>
        </w:rPr>
        <w:t>(current definition)</w:t>
      </w:r>
      <w:r>
        <w:rPr>
          <w:rFonts w:ascii="Arial" w:hAnsi="Arial" w:cs="Arial"/>
          <w:lang w:val="en-US" w:eastAsia="ja-JP"/>
        </w:rPr>
        <w:t xml:space="preserve">: Keep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b/>
          <w:bCs/>
          <w:sz w:val="18"/>
          <w:lang w:val="en-US" w:eastAsia="ja-JP"/>
        </w:rPr>
        <w:t>, Spurious and OBUE emission are defined per SAN channel BW. Spurious and OBUE not to be tested inside the SAN band</w:t>
      </w:r>
      <w:r w:rsidRPr="00AA733E">
        <w:rPr>
          <w:rFonts w:ascii="Arial" w:hAnsi="Arial" w:cs="Arial"/>
          <w:bCs/>
          <w:sz w:val="18"/>
          <w:lang w:val="en-US" w:eastAsia="ja-JP"/>
        </w:rPr>
        <w:t>, as per current TS 38.108 and TS 38.104;</w:t>
      </w:r>
    </w:p>
    <w:p w14:paraId="4D5DC6A2" w14:textId="77777777" w:rsidR="00AA733E" w:rsidRPr="00AA733E"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2 </w:t>
      </w: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r>
        <w:rPr>
          <w:rFonts w:ascii="Arial" w:hAnsi="Arial" w:cs="Arial"/>
          <w:lang w:val="en-US" w:eastAsia="ja-JP"/>
        </w:rPr>
        <w:t xml:space="preserve">: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Pr>
          <w:rFonts w:ascii="Arial" w:hAnsi="Arial" w:cs="Arial"/>
          <w:b/>
          <w:bCs/>
          <w:sz w:val="18"/>
          <w:lang w:val="en-US" w:eastAsia="ja-JP"/>
        </w:rPr>
        <w:t>to be r</w:t>
      </w:r>
      <w:r w:rsidRPr="008C7B5D">
        <w:rPr>
          <w:rFonts w:ascii="Arial" w:hAnsi="Arial" w:cs="Arial"/>
          <w:b/>
          <w:bCs/>
          <w:sz w:val="18"/>
          <w:lang w:val="en-US" w:eastAsia="ja-JP"/>
        </w:rPr>
        <w:t>emoved</w:t>
      </w:r>
      <w:r>
        <w:rPr>
          <w:rFonts w:ascii="Arial" w:hAnsi="Arial" w:cs="Arial"/>
          <w:b/>
          <w:bCs/>
          <w:sz w:val="18"/>
          <w:lang w:val="en-US" w:eastAsia="ja-JP"/>
        </w:rPr>
        <w:t>, Spurious and OBUE emission are defined per SAN channel BW. Spurious and OBUE to be tested inside the SAN band where applicable;</w:t>
      </w:r>
    </w:p>
    <w:p w14:paraId="219A1A3B" w14:textId="77777777" w:rsidR="00AA733E" w:rsidRPr="00AA733E"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3 </w:t>
      </w:r>
      <w:r>
        <w:rPr>
          <w:rFonts w:ascii="Arial" w:hAnsi="Arial" w:cs="Arial"/>
          <w:b/>
          <w:bCs/>
          <w:sz w:val="18"/>
          <w:lang w:val="en-US" w:eastAsia="ja-JP"/>
        </w:rPr>
        <w:t>(Alternative to Option 1)</w:t>
      </w:r>
      <w:r>
        <w:rPr>
          <w:rFonts w:ascii="Arial" w:hAnsi="Arial" w:cs="Arial"/>
          <w:lang w:val="en-US" w:eastAsia="ja-JP"/>
        </w:rPr>
        <w:t xml:space="preserve">: Keep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b/>
          <w:bCs/>
          <w:sz w:val="18"/>
          <w:lang w:val="en-US" w:eastAsia="ja-JP"/>
        </w:rPr>
        <w:t>, Spurious and OBUE emission are defined per SAN (total) BW of the respective SAN band. Spurious and OBUE not to be tested inside the SAN band</w:t>
      </w:r>
      <w:r w:rsidRPr="00AA733E">
        <w:rPr>
          <w:rFonts w:ascii="Arial" w:hAnsi="Arial" w:cs="Arial"/>
          <w:bCs/>
          <w:sz w:val="18"/>
          <w:lang w:val="en-US" w:eastAsia="ja-JP"/>
        </w:rPr>
        <w:t>, as per current TS 38.108 and TS 38.104;</w:t>
      </w:r>
      <w:r>
        <w:rPr>
          <w:rFonts w:ascii="Arial" w:hAnsi="Arial" w:cs="Arial"/>
          <w:bCs/>
          <w:sz w:val="18"/>
          <w:lang w:val="en-US" w:eastAsia="ja-JP"/>
        </w:rPr>
        <w:t>]</w:t>
      </w:r>
    </w:p>
    <w:p w14:paraId="42EDB40F" w14:textId="77777777" w:rsidR="008A50F2" w:rsidRPr="008A50F2" w:rsidRDefault="008A50F2" w:rsidP="008A50F2">
      <w:pPr>
        <w:pStyle w:val="Paragraphedeliste"/>
        <w:ind w:left="720" w:firstLineChars="0" w:firstLine="0"/>
        <w:rPr>
          <w:rFonts w:ascii="Arial" w:hAnsi="Arial" w:cs="Arial"/>
          <w:lang w:val="en-US" w:eastAsia="ja-JP"/>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04"/>
        <w:gridCol w:w="1396"/>
        <w:gridCol w:w="1204"/>
        <w:gridCol w:w="1473"/>
        <w:gridCol w:w="1417"/>
        <w:gridCol w:w="1560"/>
        <w:gridCol w:w="1267"/>
      </w:tblGrid>
      <w:tr w:rsidR="008A50F2" w:rsidRPr="00002D30" w14:paraId="573BD0A9" w14:textId="77777777" w:rsidTr="00AD7139">
        <w:trPr>
          <w:jc w:val="center"/>
        </w:trPr>
        <w:tc>
          <w:tcPr>
            <w:tcW w:w="1304" w:type="dxa"/>
          </w:tcPr>
          <w:p w14:paraId="54FECA44" w14:textId="77777777" w:rsidR="00AD7139" w:rsidRDefault="00AD7139" w:rsidP="00AD7139">
            <w:pPr>
              <w:spacing w:after="0"/>
              <w:jc w:val="center"/>
              <w:rPr>
                <w:rFonts w:ascii="Arial" w:hAnsi="Arial" w:cs="Arial"/>
                <w:b/>
                <w:sz w:val="18"/>
                <w:lang w:val="en-US" w:eastAsia="ja-JP"/>
              </w:rPr>
            </w:pPr>
          </w:p>
          <w:p w14:paraId="6C391602" w14:textId="77777777" w:rsidR="00AD7139" w:rsidRDefault="00AD7139" w:rsidP="00AD7139">
            <w:pPr>
              <w:spacing w:after="0"/>
              <w:jc w:val="center"/>
              <w:rPr>
                <w:rFonts w:ascii="Arial" w:hAnsi="Arial" w:cs="Arial"/>
                <w:b/>
                <w:sz w:val="18"/>
                <w:lang w:val="en-US" w:eastAsia="ja-JP"/>
              </w:rPr>
            </w:pPr>
          </w:p>
          <w:p w14:paraId="342171C0" w14:textId="4DA27396"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Configuration</w:t>
            </w:r>
          </w:p>
          <w:p w14:paraId="0215A57A"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Number</w:t>
            </w:r>
          </w:p>
        </w:tc>
        <w:tc>
          <w:tcPr>
            <w:tcW w:w="1396" w:type="dxa"/>
            <w:tcMar>
              <w:top w:w="0" w:type="dxa"/>
              <w:left w:w="108" w:type="dxa"/>
              <w:bottom w:w="0" w:type="dxa"/>
              <w:right w:w="108" w:type="dxa"/>
            </w:tcMar>
            <w:vAlign w:val="center"/>
          </w:tcPr>
          <w:p w14:paraId="1379DAD1" w14:textId="7188A229" w:rsidR="008A50F2" w:rsidRPr="00AD7139" w:rsidRDefault="00AD7139" w:rsidP="00AD7139">
            <w:pPr>
              <w:jc w:val="center"/>
              <w:rPr>
                <w:rFonts w:ascii="Arial" w:hAnsi="Arial" w:cs="Arial"/>
                <w:sz w:val="18"/>
                <w:szCs w:val="18"/>
                <w:lang w:val="en-US" w:eastAsia="ja-JP"/>
              </w:rPr>
            </w:pPr>
            <w:r w:rsidRPr="00AD7139">
              <w:rPr>
                <w:rFonts w:ascii="Arial" w:hAnsi="Arial" w:cs="Arial"/>
                <w:b/>
                <w:sz w:val="18"/>
                <w:szCs w:val="18"/>
                <w:lang w:val="en-US" w:eastAsia="ja-JP"/>
              </w:rPr>
              <w:t xml:space="preserve">n256 </w:t>
            </w:r>
            <w:r w:rsidR="008A50F2" w:rsidRPr="00AD7139">
              <w:rPr>
                <w:rFonts w:ascii="Arial" w:hAnsi="Arial" w:cs="Arial"/>
                <w:b/>
                <w:sz w:val="18"/>
                <w:szCs w:val="18"/>
                <w:lang w:val="en-US" w:eastAsia="ja-JP"/>
              </w:rPr>
              <w:t xml:space="preserve">S-band </w:t>
            </w:r>
            <w:r w:rsidRPr="00AD7139">
              <w:rPr>
                <w:rFonts w:ascii="Arial" w:hAnsi="Arial" w:cs="Arial"/>
                <w:b/>
                <w:sz w:val="18"/>
                <w:szCs w:val="18"/>
                <w:lang w:val="en-US" w:eastAsia="ja-JP"/>
              </w:rPr>
              <w:t xml:space="preserve">(2170~2200 MHz) </w:t>
            </w:r>
            <w:r>
              <w:rPr>
                <w:rFonts w:ascii="Arial" w:hAnsi="Arial" w:cs="Arial"/>
                <w:b/>
                <w:sz w:val="18"/>
                <w:szCs w:val="18"/>
                <w:lang w:val="en-US" w:eastAsia="ja-JP"/>
              </w:rPr>
              <w:t>C</w:t>
            </w:r>
            <w:r w:rsidR="008A50F2" w:rsidRPr="00AD7139">
              <w:rPr>
                <w:rFonts w:ascii="Arial" w:hAnsi="Arial" w:cs="Arial"/>
                <w:b/>
                <w:sz w:val="18"/>
                <w:szCs w:val="18"/>
                <w:lang w:val="en-US" w:eastAsia="ja-JP"/>
              </w:rPr>
              <w:t>hannel</w:t>
            </w:r>
            <w:r>
              <w:rPr>
                <w:rFonts w:ascii="Arial" w:hAnsi="Arial" w:cs="Arial"/>
                <w:b/>
                <w:sz w:val="18"/>
                <w:szCs w:val="18"/>
                <w:lang w:val="en-US" w:eastAsia="ja-JP"/>
              </w:rPr>
              <w:t xml:space="preserve"> Configuration E</w:t>
            </w:r>
            <w:r w:rsidR="008A50F2" w:rsidRPr="00AD7139">
              <w:rPr>
                <w:rFonts w:ascii="Arial" w:hAnsi="Arial" w:cs="Arial"/>
                <w:b/>
                <w:sz w:val="18"/>
                <w:szCs w:val="18"/>
                <w:lang w:val="en-US" w:eastAsia="ja-JP"/>
              </w:rPr>
              <w:t>xamples</w:t>
            </w:r>
          </w:p>
        </w:tc>
        <w:tc>
          <w:tcPr>
            <w:tcW w:w="1204" w:type="dxa"/>
            <w:tcMar>
              <w:top w:w="0" w:type="dxa"/>
              <w:left w:w="108" w:type="dxa"/>
              <w:bottom w:w="0" w:type="dxa"/>
              <w:right w:w="108" w:type="dxa"/>
            </w:tcMar>
            <w:vAlign w:val="center"/>
            <w:hideMark/>
          </w:tcPr>
          <w:p w14:paraId="44CC3ED2"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Spurious Emission Limit</w:t>
            </w:r>
          </w:p>
        </w:tc>
        <w:tc>
          <w:tcPr>
            <w:tcW w:w="1473" w:type="dxa"/>
            <w:tcMar>
              <w:top w:w="0" w:type="dxa"/>
              <w:left w:w="108" w:type="dxa"/>
              <w:bottom w:w="0" w:type="dxa"/>
              <w:right w:w="108" w:type="dxa"/>
            </w:tcMar>
            <w:vAlign w:val="center"/>
            <w:hideMark/>
          </w:tcPr>
          <w:p w14:paraId="6A92E64A"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Out-of-band Emission</w:t>
            </w:r>
          </w:p>
          <w:p w14:paraId="20998338"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Limit</w:t>
            </w:r>
          </w:p>
        </w:tc>
        <w:tc>
          <w:tcPr>
            <w:tcW w:w="1417" w:type="dxa"/>
            <w:tcMar>
              <w:top w:w="0" w:type="dxa"/>
              <w:left w:w="108" w:type="dxa"/>
              <w:bottom w:w="0" w:type="dxa"/>
              <w:right w:w="108" w:type="dxa"/>
            </w:tcMar>
            <w:vAlign w:val="center"/>
            <w:hideMark/>
          </w:tcPr>
          <w:p w14:paraId="3C4BC91F"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Wanted signal/Necessary bandwidth</w:t>
            </w:r>
          </w:p>
        </w:tc>
        <w:tc>
          <w:tcPr>
            <w:tcW w:w="1560" w:type="dxa"/>
            <w:tcMar>
              <w:top w:w="0" w:type="dxa"/>
              <w:left w:w="108" w:type="dxa"/>
              <w:bottom w:w="0" w:type="dxa"/>
              <w:right w:w="108" w:type="dxa"/>
            </w:tcMar>
            <w:vAlign w:val="center"/>
            <w:hideMark/>
          </w:tcPr>
          <w:p w14:paraId="426F7291"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Out-of-band Emission</w:t>
            </w:r>
          </w:p>
          <w:p w14:paraId="488B0961"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Limit</w:t>
            </w:r>
          </w:p>
        </w:tc>
        <w:tc>
          <w:tcPr>
            <w:tcW w:w="1267" w:type="dxa"/>
            <w:tcMar>
              <w:top w:w="0" w:type="dxa"/>
              <w:left w:w="108" w:type="dxa"/>
              <w:bottom w:w="0" w:type="dxa"/>
              <w:right w:w="108" w:type="dxa"/>
            </w:tcMar>
            <w:vAlign w:val="center"/>
            <w:hideMark/>
          </w:tcPr>
          <w:p w14:paraId="18F3ACE0" w14:textId="77777777" w:rsidR="008A50F2" w:rsidRPr="0095232A" w:rsidRDefault="008A50F2" w:rsidP="00AD7139">
            <w:pPr>
              <w:spacing w:after="0"/>
              <w:jc w:val="center"/>
              <w:rPr>
                <w:rFonts w:ascii="Arial" w:hAnsi="Arial" w:cs="Arial"/>
                <w:b/>
                <w:sz w:val="18"/>
                <w:lang w:val="en-US" w:eastAsia="ja-JP"/>
              </w:rPr>
            </w:pPr>
            <w:r w:rsidRPr="0095232A">
              <w:rPr>
                <w:rFonts w:ascii="Arial" w:hAnsi="Arial" w:cs="Arial"/>
                <w:b/>
                <w:sz w:val="18"/>
                <w:lang w:val="en-US" w:eastAsia="ja-JP"/>
              </w:rPr>
              <w:t>Spurious Emission Limit</w:t>
            </w:r>
          </w:p>
        </w:tc>
      </w:tr>
      <w:tr w:rsidR="00FD7CBF" w:rsidRPr="00002D30" w14:paraId="2C6671E6" w14:textId="77777777" w:rsidTr="00AD7139">
        <w:trPr>
          <w:jc w:val="center"/>
        </w:trPr>
        <w:tc>
          <w:tcPr>
            <w:tcW w:w="1304" w:type="dxa"/>
          </w:tcPr>
          <w:p w14:paraId="7F389326" w14:textId="77777777" w:rsidR="00FD7CBF" w:rsidRDefault="00FD7CBF" w:rsidP="00FD7CBF">
            <w:pPr>
              <w:rPr>
                <w:rFonts w:ascii="Arial" w:hAnsi="Arial" w:cs="Arial"/>
                <w:b/>
                <w:bCs/>
                <w:sz w:val="18"/>
                <w:lang w:val="en-US" w:eastAsia="ja-JP"/>
              </w:rPr>
            </w:pPr>
            <w:r w:rsidRPr="0095232A">
              <w:rPr>
                <w:rFonts w:ascii="Arial" w:hAnsi="Arial" w:cs="Arial"/>
                <w:b/>
                <w:bCs/>
                <w:sz w:val="18"/>
                <w:lang w:val="en-US" w:eastAsia="ja-JP"/>
              </w:rPr>
              <w:t>1</w:t>
            </w:r>
          </w:p>
          <w:p w14:paraId="579DA226" w14:textId="38720347" w:rsidR="00FD7CBF" w:rsidRPr="0095232A" w:rsidRDefault="00FD7CBF" w:rsidP="00FD7CBF">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55626BC9" w14:textId="170254F9" w:rsidR="00C34051"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t>15 MHz + 15 MHz multi-carrier case</w:t>
            </w:r>
            <w:r w:rsidR="00C34051">
              <w:rPr>
                <w:rFonts w:ascii="Arial" w:hAnsi="Arial" w:cs="Arial"/>
                <w:b/>
                <w:bCs/>
                <w:sz w:val="18"/>
                <w:lang w:val="en-US" w:eastAsia="ja-JP"/>
              </w:rPr>
              <w:t xml:space="preserve"> </w:t>
            </w:r>
            <w:r w:rsidR="00C34051" w:rsidRPr="0095232A">
              <w:rPr>
                <w:rFonts w:ascii="Arial" w:hAnsi="Arial" w:cs="Arial"/>
                <w:b/>
                <w:bCs/>
                <w:sz w:val="18"/>
                <w:lang w:val="en-US" w:eastAsia="ja-JP"/>
              </w:rPr>
              <w:t>(</w:t>
            </w:r>
            <w:r w:rsidR="00C34051">
              <w:rPr>
                <w:rFonts w:ascii="Arial" w:hAnsi="Arial" w:cs="Arial"/>
                <w:b/>
                <w:bCs/>
                <w:sz w:val="18"/>
                <w:lang w:val="en-US" w:eastAsia="ja-JP"/>
              </w:rPr>
              <w:t>current definition with 15 MHz channel BW)</w:t>
            </w:r>
          </w:p>
        </w:tc>
        <w:tc>
          <w:tcPr>
            <w:tcW w:w="1204" w:type="dxa"/>
            <w:tcMar>
              <w:top w:w="0" w:type="dxa"/>
              <w:left w:w="108" w:type="dxa"/>
              <w:bottom w:w="0" w:type="dxa"/>
              <w:right w:w="108" w:type="dxa"/>
            </w:tcMar>
            <w:vAlign w:val="center"/>
          </w:tcPr>
          <w:p w14:paraId="3BCDF202" w14:textId="4739DD0E" w:rsidR="00FD7CBF" w:rsidRPr="00B61AB9" w:rsidRDefault="00C34051" w:rsidP="00FD7CBF">
            <w:pPr>
              <w:rPr>
                <w:rFonts w:ascii="Arial" w:hAnsi="Arial" w:cs="Arial"/>
                <w:b/>
                <w:color w:val="0070C0"/>
                <w:sz w:val="16"/>
                <w:lang w:val="en-US" w:eastAsia="ja-JP"/>
              </w:rPr>
            </w:pPr>
            <w:r>
              <w:rPr>
                <w:rFonts w:ascii="Arial" w:hAnsi="Arial" w:cs="Arial"/>
                <w:b/>
                <w:color w:val="0070C0"/>
                <w:sz w:val="16"/>
                <w:lang w:val="en-US" w:eastAsia="ja-JP"/>
              </w:rPr>
              <w:t>&lt; 214</w:t>
            </w:r>
            <w:r w:rsidR="00FD7CBF" w:rsidRPr="00B61AB9">
              <w:rPr>
                <w:rFonts w:ascii="Arial" w:hAnsi="Arial" w:cs="Arial"/>
                <w:b/>
                <w:color w:val="0070C0"/>
                <w:sz w:val="16"/>
                <w:lang w:val="en-US" w:eastAsia="ja-JP"/>
              </w:rPr>
              <w:t>0</w:t>
            </w:r>
            <w:r w:rsidR="00FD7CBF">
              <w:rPr>
                <w:rFonts w:ascii="Arial" w:hAnsi="Arial" w:cs="Arial"/>
                <w:b/>
                <w:color w:val="0070C0"/>
                <w:sz w:val="16"/>
                <w:lang w:val="en-US" w:eastAsia="ja-JP"/>
              </w:rPr>
              <w:t xml:space="preserve"> </w:t>
            </w:r>
            <w:r w:rsidR="00FD7CBF"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66CA1775" w14:textId="30EAFBE5" w:rsidR="00FD7CBF" w:rsidRPr="00B61AB9" w:rsidRDefault="00C34051" w:rsidP="00FD7CBF">
            <w:pPr>
              <w:rPr>
                <w:rFonts w:ascii="Arial" w:hAnsi="Arial" w:cs="Arial"/>
                <w:b/>
                <w:color w:val="0070C0"/>
                <w:sz w:val="16"/>
                <w:lang w:val="en-US" w:eastAsia="ja-JP"/>
              </w:rPr>
            </w:pPr>
            <w:r>
              <w:rPr>
                <w:rFonts w:ascii="Arial" w:hAnsi="Arial" w:cs="Arial"/>
                <w:b/>
                <w:color w:val="0070C0"/>
                <w:sz w:val="16"/>
                <w:lang w:val="en-US" w:eastAsia="ja-JP"/>
              </w:rPr>
              <w:t>2140</w:t>
            </w:r>
            <w:r w:rsidR="00FD7CBF" w:rsidRPr="00B61AB9">
              <w:rPr>
                <w:rFonts w:ascii="Arial" w:hAnsi="Arial" w:cs="Arial"/>
                <w:b/>
                <w:color w:val="0070C0"/>
                <w:sz w:val="16"/>
                <w:lang w:val="en-US" w:eastAsia="ja-JP"/>
              </w:rPr>
              <w:t>~2170</w:t>
            </w:r>
            <w:r w:rsidR="00FD7CBF">
              <w:rPr>
                <w:rFonts w:ascii="Arial" w:hAnsi="Arial" w:cs="Arial"/>
                <w:b/>
                <w:color w:val="0070C0"/>
                <w:sz w:val="16"/>
                <w:lang w:val="en-US" w:eastAsia="ja-JP"/>
              </w:rPr>
              <w:t xml:space="preserve"> </w:t>
            </w:r>
            <w:r w:rsidR="00FD7CBF"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71F2D072" w14:textId="6FE2DE86"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2170~2200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0B33A9AB" w14:textId="143F9D71" w:rsidR="00FD7CBF" w:rsidRPr="00B61AB9" w:rsidRDefault="00C34051" w:rsidP="00FD7CBF">
            <w:pPr>
              <w:rPr>
                <w:rFonts w:ascii="Arial" w:hAnsi="Arial" w:cs="Arial"/>
                <w:b/>
                <w:color w:val="0070C0"/>
                <w:sz w:val="16"/>
                <w:lang w:val="en-US" w:eastAsia="ja-JP"/>
              </w:rPr>
            </w:pPr>
            <w:r>
              <w:rPr>
                <w:rFonts w:ascii="Arial" w:hAnsi="Arial" w:cs="Arial"/>
                <w:b/>
                <w:color w:val="0070C0"/>
                <w:sz w:val="16"/>
                <w:lang w:val="en-US" w:eastAsia="ja-JP"/>
              </w:rPr>
              <w:t>2200~223</w:t>
            </w:r>
            <w:r w:rsidR="00FD7CBF" w:rsidRPr="00B61AB9">
              <w:rPr>
                <w:rFonts w:ascii="Arial" w:hAnsi="Arial" w:cs="Arial"/>
                <w:b/>
                <w:color w:val="0070C0"/>
                <w:sz w:val="16"/>
                <w:lang w:val="en-US" w:eastAsia="ja-JP"/>
              </w:rPr>
              <w:t>0</w:t>
            </w:r>
            <w:r w:rsidR="00FD7CBF">
              <w:rPr>
                <w:rFonts w:ascii="Arial" w:hAnsi="Arial" w:cs="Arial"/>
                <w:b/>
                <w:color w:val="0070C0"/>
                <w:sz w:val="16"/>
                <w:lang w:val="en-US" w:eastAsia="ja-JP"/>
              </w:rPr>
              <w:t xml:space="preserve"> </w:t>
            </w:r>
            <w:r w:rsidR="00FD7CBF"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5800A929" w14:textId="5F84C440" w:rsidR="00FD7CBF" w:rsidRPr="00B61AB9" w:rsidRDefault="00C34051" w:rsidP="00FD7CBF">
            <w:pPr>
              <w:rPr>
                <w:rFonts w:ascii="Arial" w:hAnsi="Arial" w:cs="Arial"/>
                <w:b/>
                <w:color w:val="0070C0"/>
                <w:sz w:val="16"/>
                <w:lang w:val="en-US" w:eastAsia="ja-JP"/>
              </w:rPr>
            </w:pPr>
            <w:r>
              <w:rPr>
                <w:rFonts w:ascii="Arial" w:hAnsi="Arial" w:cs="Arial"/>
                <w:b/>
                <w:color w:val="0070C0"/>
                <w:sz w:val="16"/>
                <w:lang w:val="en-US" w:eastAsia="ja-JP"/>
              </w:rPr>
              <w:t>&gt; 223</w:t>
            </w:r>
            <w:r w:rsidR="00FD7CBF" w:rsidRPr="00B61AB9">
              <w:rPr>
                <w:rFonts w:ascii="Arial" w:hAnsi="Arial" w:cs="Arial"/>
                <w:b/>
                <w:color w:val="0070C0"/>
                <w:sz w:val="16"/>
                <w:lang w:val="en-US" w:eastAsia="ja-JP"/>
              </w:rPr>
              <w:t>0</w:t>
            </w:r>
            <w:r w:rsidR="00FD7CBF">
              <w:rPr>
                <w:rFonts w:ascii="Arial" w:hAnsi="Arial" w:cs="Arial"/>
                <w:b/>
                <w:color w:val="0070C0"/>
                <w:sz w:val="16"/>
                <w:lang w:val="en-US" w:eastAsia="ja-JP"/>
              </w:rPr>
              <w:t xml:space="preserve"> </w:t>
            </w:r>
            <w:r w:rsidR="00FD7CBF" w:rsidRPr="00B61AB9">
              <w:rPr>
                <w:rFonts w:ascii="Arial" w:hAnsi="Arial" w:cs="Arial"/>
                <w:b/>
                <w:color w:val="0070C0"/>
                <w:sz w:val="16"/>
                <w:lang w:val="en-US" w:eastAsia="ja-JP"/>
              </w:rPr>
              <w:t>MHz</w:t>
            </w:r>
          </w:p>
        </w:tc>
      </w:tr>
      <w:tr w:rsidR="00C34051" w:rsidRPr="00002D30" w14:paraId="5E0BFD19" w14:textId="77777777" w:rsidTr="00AD7139">
        <w:trPr>
          <w:jc w:val="center"/>
        </w:trPr>
        <w:tc>
          <w:tcPr>
            <w:tcW w:w="1304" w:type="dxa"/>
          </w:tcPr>
          <w:p w14:paraId="70DD585B" w14:textId="77777777" w:rsidR="00C34051" w:rsidRDefault="00C34051" w:rsidP="00C34051">
            <w:pPr>
              <w:rPr>
                <w:rFonts w:ascii="Arial" w:hAnsi="Arial" w:cs="Arial"/>
                <w:b/>
                <w:bCs/>
                <w:sz w:val="18"/>
                <w:lang w:val="en-US" w:eastAsia="ja-JP"/>
              </w:rPr>
            </w:pPr>
            <w:r w:rsidRPr="0095232A">
              <w:rPr>
                <w:rFonts w:ascii="Arial" w:hAnsi="Arial" w:cs="Arial"/>
                <w:b/>
                <w:bCs/>
                <w:sz w:val="18"/>
                <w:lang w:val="en-US" w:eastAsia="ja-JP"/>
              </w:rPr>
              <w:t>1</w:t>
            </w:r>
          </w:p>
          <w:p w14:paraId="457CD405" w14:textId="76939543" w:rsidR="00C34051" w:rsidRPr="0095232A" w:rsidRDefault="00C34051" w:rsidP="00C34051">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60DEA526" w14:textId="059279D4" w:rsidR="00C34051" w:rsidRPr="0095232A" w:rsidRDefault="00C34051" w:rsidP="00C34051">
            <w:pPr>
              <w:rPr>
                <w:rFonts w:ascii="Arial" w:hAnsi="Arial" w:cs="Arial"/>
                <w:b/>
                <w:bCs/>
                <w:sz w:val="18"/>
                <w:lang w:val="en-US" w:eastAsia="ja-JP"/>
              </w:rPr>
            </w:pPr>
            <w:r>
              <w:rPr>
                <w:rFonts w:ascii="Arial" w:hAnsi="Arial" w:cs="Arial"/>
                <w:b/>
                <w:bCs/>
                <w:sz w:val="18"/>
                <w:lang w:val="en-US" w:eastAsia="ja-JP"/>
              </w:rPr>
              <w:t>1</w:t>
            </w:r>
            <w:r w:rsidRPr="0095232A">
              <w:rPr>
                <w:rFonts w:ascii="Arial" w:hAnsi="Arial" w:cs="Arial"/>
                <w:b/>
                <w:bCs/>
                <w:sz w:val="18"/>
                <w:lang w:val="en-US" w:eastAsia="ja-JP"/>
              </w:rPr>
              <w:t xml:space="preserve">5 MHz + </w:t>
            </w:r>
            <w:r>
              <w:rPr>
                <w:rFonts w:ascii="Arial" w:hAnsi="Arial" w:cs="Arial"/>
                <w:b/>
                <w:bCs/>
                <w:sz w:val="18"/>
                <w:lang w:val="en-US" w:eastAsia="ja-JP"/>
              </w:rPr>
              <w:t>1</w:t>
            </w:r>
            <w:r w:rsidRPr="0095232A">
              <w:rPr>
                <w:rFonts w:ascii="Arial" w:hAnsi="Arial" w:cs="Arial"/>
                <w:b/>
                <w:bCs/>
                <w:sz w:val="18"/>
                <w:lang w:val="en-US" w:eastAsia="ja-JP"/>
              </w:rPr>
              <w:t>5 MHz (</w:t>
            </w:r>
            <w:r>
              <w:rPr>
                <w:rFonts w:ascii="Arial" w:hAnsi="Arial" w:cs="Arial"/>
                <w:b/>
                <w:bCs/>
                <w:sz w:val="18"/>
                <w:lang w:val="en-US" w:eastAsia="ja-JP"/>
              </w:rPr>
              <w:t>current definition with total 30 MHz SAN BW)</w:t>
            </w:r>
          </w:p>
        </w:tc>
        <w:tc>
          <w:tcPr>
            <w:tcW w:w="1204" w:type="dxa"/>
            <w:tcMar>
              <w:top w:w="0" w:type="dxa"/>
              <w:left w:w="108" w:type="dxa"/>
              <w:bottom w:w="0" w:type="dxa"/>
              <w:right w:w="108" w:type="dxa"/>
            </w:tcMar>
            <w:vAlign w:val="center"/>
          </w:tcPr>
          <w:p w14:paraId="58727AC5" w14:textId="056A5470" w:rsidR="00C34051" w:rsidRPr="00B61AB9" w:rsidRDefault="00C34051" w:rsidP="00C34051">
            <w:pPr>
              <w:rPr>
                <w:rFonts w:ascii="Arial" w:hAnsi="Arial" w:cs="Arial"/>
                <w:b/>
                <w:color w:val="0070C0"/>
                <w:sz w:val="16"/>
                <w:lang w:val="en-US" w:eastAsia="ja-JP"/>
              </w:rPr>
            </w:pPr>
            <w:r w:rsidRPr="00B61AB9">
              <w:rPr>
                <w:rFonts w:ascii="Arial" w:hAnsi="Arial" w:cs="Arial"/>
                <w:b/>
                <w:color w:val="0070C0"/>
                <w:sz w:val="16"/>
                <w:lang w:val="en-US" w:eastAsia="ja-JP"/>
              </w:rPr>
              <w:t>&lt; 2110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3ADCBAD9" w14:textId="43352B79" w:rsidR="00C34051" w:rsidRPr="00B61AB9" w:rsidRDefault="00C34051" w:rsidP="00C34051">
            <w:pPr>
              <w:rPr>
                <w:rFonts w:ascii="Arial" w:hAnsi="Arial" w:cs="Arial"/>
                <w:b/>
                <w:color w:val="0070C0"/>
                <w:sz w:val="16"/>
                <w:lang w:val="en-US" w:eastAsia="ja-JP"/>
              </w:rPr>
            </w:pPr>
            <w:r w:rsidRPr="00B61AB9">
              <w:rPr>
                <w:rFonts w:ascii="Arial" w:hAnsi="Arial" w:cs="Arial"/>
                <w:b/>
                <w:color w:val="0070C0"/>
                <w:sz w:val="16"/>
                <w:lang w:val="en-US" w:eastAsia="ja-JP"/>
              </w:rPr>
              <w:t>2110~2170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40F8E429" w14:textId="263857CC" w:rsidR="00C34051" w:rsidRPr="0095232A" w:rsidRDefault="00C34051" w:rsidP="00C34051">
            <w:pPr>
              <w:rPr>
                <w:rFonts w:ascii="Arial" w:hAnsi="Arial" w:cs="Arial"/>
                <w:sz w:val="16"/>
                <w:lang w:val="en-US" w:eastAsia="ja-JP"/>
              </w:rPr>
            </w:pPr>
            <w:r w:rsidRPr="0095232A">
              <w:rPr>
                <w:rFonts w:ascii="Arial" w:hAnsi="Arial" w:cs="Arial"/>
                <w:sz w:val="16"/>
                <w:lang w:val="en-US" w:eastAsia="ja-JP"/>
              </w:rPr>
              <w:t>2170~2200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2755BDC1" w14:textId="6AF23C41" w:rsidR="00C34051" w:rsidRPr="00B61AB9" w:rsidRDefault="00C34051" w:rsidP="00C34051">
            <w:pPr>
              <w:rPr>
                <w:rFonts w:ascii="Arial" w:hAnsi="Arial" w:cs="Arial"/>
                <w:b/>
                <w:color w:val="0070C0"/>
                <w:sz w:val="16"/>
                <w:lang w:val="en-US" w:eastAsia="ja-JP"/>
              </w:rPr>
            </w:pPr>
            <w:r w:rsidRPr="00B61AB9">
              <w:rPr>
                <w:rFonts w:ascii="Arial" w:hAnsi="Arial" w:cs="Arial"/>
                <w:b/>
                <w:color w:val="0070C0"/>
                <w:sz w:val="16"/>
                <w:lang w:val="en-US" w:eastAsia="ja-JP"/>
              </w:rPr>
              <w:t>2200~2260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1F5D6C2F" w14:textId="63AF5778" w:rsidR="00C34051" w:rsidRPr="00B61AB9" w:rsidRDefault="00C34051" w:rsidP="00C34051">
            <w:pPr>
              <w:rPr>
                <w:rFonts w:ascii="Arial" w:hAnsi="Arial" w:cs="Arial"/>
                <w:b/>
                <w:color w:val="0070C0"/>
                <w:sz w:val="16"/>
                <w:lang w:val="en-US" w:eastAsia="ja-JP"/>
              </w:rPr>
            </w:pPr>
            <w:r w:rsidRPr="00B61AB9">
              <w:rPr>
                <w:rFonts w:ascii="Arial" w:hAnsi="Arial" w:cs="Arial"/>
                <w:b/>
                <w:color w:val="0070C0"/>
                <w:sz w:val="16"/>
                <w:lang w:val="en-US" w:eastAsia="ja-JP"/>
              </w:rPr>
              <w:t>&gt; 2260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8A50F2" w:rsidRPr="00002D30" w14:paraId="42533C3D" w14:textId="77777777" w:rsidTr="00AD7139">
        <w:trPr>
          <w:jc w:val="center"/>
        </w:trPr>
        <w:tc>
          <w:tcPr>
            <w:tcW w:w="1304" w:type="dxa"/>
          </w:tcPr>
          <w:p w14:paraId="0DB746B1" w14:textId="77777777" w:rsidR="008A50F2" w:rsidRDefault="008A50F2" w:rsidP="00B61AB9">
            <w:pPr>
              <w:rPr>
                <w:rFonts w:ascii="Arial" w:hAnsi="Arial" w:cs="Arial"/>
                <w:b/>
                <w:bCs/>
                <w:sz w:val="18"/>
                <w:lang w:val="en-US" w:eastAsia="ja-JP"/>
              </w:rPr>
            </w:pPr>
            <w:r w:rsidRPr="0095232A">
              <w:rPr>
                <w:rFonts w:ascii="Arial" w:hAnsi="Arial" w:cs="Arial"/>
                <w:b/>
                <w:bCs/>
                <w:sz w:val="18"/>
                <w:lang w:val="en-US" w:eastAsia="ja-JP"/>
              </w:rPr>
              <w:t>1</w:t>
            </w:r>
          </w:p>
          <w:p w14:paraId="2CC0C195" w14:textId="4B1FBE1B" w:rsidR="00B61AB9" w:rsidRPr="0095232A" w:rsidRDefault="00B61AB9"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396" w:type="dxa"/>
            <w:tcMar>
              <w:top w:w="0" w:type="dxa"/>
              <w:left w:w="108" w:type="dxa"/>
              <w:bottom w:w="0" w:type="dxa"/>
              <w:right w:w="108" w:type="dxa"/>
            </w:tcMar>
            <w:vAlign w:val="center"/>
            <w:hideMark/>
          </w:tcPr>
          <w:p w14:paraId="79CF30F7" w14:textId="77777777" w:rsidR="008A50F2" w:rsidRPr="0095232A" w:rsidRDefault="008A50F2" w:rsidP="00B61AB9">
            <w:pPr>
              <w:rPr>
                <w:rFonts w:ascii="Arial" w:hAnsi="Arial" w:cs="Arial"/>
                <w:b/>
                <w:bCs/>
                <w:sz w:val="18"/>
                <w:lang w:val="en-US" w:eastAsia="ja-JP"/>
              </w:rPr>
            </w:pPr>
            <w:r w:rsidRPr="0095232A">
              <w:rPr>
                <w:rFonts w:ascii="Arial" w:hAnsi="Arial" w:cs="Arial"/>
                <w:b/>
                <w:bCs/>
                <w:sz w:val="18"/>
                <w:lang w:val="en-US" w:eastAsia="ja-JP"/>
              </w:rPr>
              <w:t>15 MHz + 15 MHz multi-carrier case</w:t>
            </w:r>
          </w:p>
        </w:tc>
        <w:tc>
          <w:tcPr>
            <w:tcW w:w="1204" w:type="dxa"/>
            <w:tcMar>
              <w:top w:w="0" w:type="dxa"/>
              <w:left w:w="108" w:type="dxa"/>
              <w:bottom w:w="0" w:type="dxa"/>
              <w:right w:w="108" w:type="dxa"/>
            </w:tcMar>
            <w:vAlign w:val="center"/>
            <w:hideMark/>
          </w:tcPr>
          <w:p w14:paraId="1C966AA5" w14:textId="15681B9A" w:rsidR="008A50F2" w:rsidRPr="00B61AB9" w:rsidRDefault="008A50F2" w:rsidP="00B61AB9">
            <w:pPr>
              <w:rPr>
                <w:rFonts w:ascii="Arial" w:hAnsi="Arial" w:cs="Arial"/>
                <w:b/>
                <w:color w:val="0070C0"/>
                <w:sz w:val="16"/>
                <w:lang w:val="en-US" w:eastAsia="ja-JP"/>
              </w:rPr>
            </w:pPr>
            <w:r w:rsidRPr="00B61AB9">
              <w:rPr>
                <w:rFonts w:ascii="Arial" w:hAnsi="Arial" w:cs="Arial"/>
                <w:b/>
                <w:color w:val="0070C0"/>
                <w:sz w:val="16"/>
                <w:lang w:val="en-US" w:eastAsia="ja-JP"/>
              </w:rPr>
              <w:t>&lt;</w:t>
            </w:r>
            <w:r w:rsidR="00B61AB9" w:rsidRPr="00B61AB9">
              <w:rPr>
                <w:rFonts w:ascii="Arial" w:hAnsi="Arial" w:cs="Arial"/>
                <w:b/>
                <w:color w:val="0070C0"/>
                <w:sz w:val="16"/>
                <w:lang w:val="en-US" w:eastAsia="ja-JP"/>
              </w:rPr>
              <w:t xml:space="preserve"> </w:t>
            </w:r>
            <w:r w:rsidRPr="00B61AB9">
              <w:rPr>
                <w:rFonts w:ascii="Arial" w:hAnsi="Arial" w:cs="Arial"/>
                <w:b/>
                <w:color w:val="0070C0"/>
                <w:sz w:val="16"/>
                <w:lang w:val="en-US" w:eastAsia="ja-JP"/>
              </w:rPr>
              <w:t>2110</w:t>
            </w:r>
            <w:r w:rsidR="00D81128">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hideMark/>
          </w:tcPr>
          <w:p w14:paraId="5185F99B" w14:textId="55F7B0DF" w:rsidR="008A50F2" w:rsidRPr="00B61AB9" w:rsidRDefault="008A50F2" w:rsidP="00B61AB9">
            <w:pPr>
              <w:rPr>
                <w:rFonts w:ascii="Arial" w:hAnsi="Arial" w:cs="Arial"/>
                <w:b/>
                <w:color w:val="0070C0"/>
                <w:sz w:val="16"/>
                <w:lang w:val="en-US" w:eastAsia="ja-JP"/>
              </w:rPr>
            </w:pPr>
            <w:r w:rsidRPr="00B61AB9">
              <w:rPr>
                <w:rFonts w:ascii="Arial" w:hAnsi="Arial" w:cs="Arial"/>
                <w:b/>
                <w:color w:val="0070C0"/>
                <w:sz w:val="16"/>
                <w:lang w:val="en-US" w:eastAsia="ja-JP"/>
              </w:rPr>
              <w:t>2110~2170</w:t>
            </w:r>
            <w:r w:rsidR="00D81128">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hideMark/>
          </w:tcPr>
          <w:p w14:paraId="1BC59BF5" w14:textId="1A493142"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2170~2200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hideMark/>
          </w:tcPr>
          <w:p w14:paraId="06FCC805" w14:textId="04F36714" w:rsidR="008A50F2" w:rsidRPr="00B61AB9" w:rsidRDefault="008A50F2" w:rsidP="00B61AB9">
            <w:pPr>
              <w:rPr>
                <w:rFonts w:ascii="Arial" w:hAnsi="Arial" w:cs="Arial"/>
                <w:b/>
                <w:color w:val="0070C0"/>
                <w:sz w:val="16"/>
                <w:lang w:val="en-US" w:eastAsia="ja-JP"/>
              </w:rPr>
            </w:pPr>
            <w:r w:rsidRPr="00B61AB9">
              <w:rPr>
                <w:rFonts w:ascii="Arial" w:hAnsi="Arial" w:cs="Arial"/>
                <w:b/>
                <w:color w:val="0070C0"/>
                <w:sz w:val="16"/>
                <w:lang w:val="en-US" w:eastAsia="ja-JP"/>
              </w:rPr>
              <w:t>2200~2260</w:t>
            </w:r>
            <w:r w:rsidR="00D81128">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hideMark/>
          </w:tcPr>
          <w:p w14:paraId="2A921C45" w14:textId="08C6234A" w:rsidR="008A50F2" w:rsidRPr="00B61AB9" w:rsidRDefault="008A50F2" w:rsidP="00B61AB9">
            <w:pPr>
              <w:rPr>
                <w:rFonts w:ascii="Arial" w:hAnsi="Arial" w:cs="Arial"/>
                <w:b/>
                <w:color w:val="0070C0"/>
                <w:sz w:val="16"/>
                <w:lang w:val="en-US" w:eastAsia="ja-JP"/>
              </w:rPr>
            </w:pPr>
            <w:r w:rsidRPr="00B61AB9">
              <w:rPr>
                <w:rFonts w:ascii="Arial" w:hAnsi="Arial" w:cs="Arial"/>
                <w:b/>
                <w:color w:val="0070C0"/>
                <w:sz w:val="16"/>
                <w:lang w:val="en-US" w:eastAsia="ja-JP"/>
              </w:rPr>
              <w:t>&gt; 2260</w:t>
            </w:r>
            <w:r w:rsidR="00D81128">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FD7CBF" w:rsidRPr="00002D30" w14:paraId="33B66BA5" w14:textId="77777777" w:rsidTr="00AD7139">
        <w:trPr>
          <w:jc w:val="center"/>
        </w:trPr>
        <w:tc>
          <w:tcPr>
            <w:tcW w:w="1304" w:type="dxa"/>
          </w:tcPr>
          <w:p w14:paraId="379A683C" w14:textId="77777777" w:rsidR="00FD7CBF" w:rsidRDefault="00FD7CBF" w:rsidP="00FD7CBF">
            <w:pPr>
              <w:rPr>
                <w:rFonts w:ascii="Arial" w:hAnsi="Arial" w:cs="Arial"/>
                <w:b/>
                <w:bCs/>
                <w:sz w:val="18"/>
                <w:lang w:val="en-US" w:eastAsia="ja-JP"/>
              </w:rPr>
            </w:pPr>
            <w:r>
              <w:rPr>
                <w:rFonts w:ascii="Arial" w:hAnsi="Arial" w:cs="Arial"/>
                <w:b/>
                <w:bCs/>
                <w:sz w:val="18"/>
                <w:lang w:val="en-US" w:eastAsia="ja-JP"/>
              </w:rPr>
              <w:t>2</w:t>
            </w:r>
          </w:p>
          <w:p w14:paraId="65D50F0D" w14:textId="399D9F7D" w:rsidR="00FD7CBF" w:rsidRPr="0095232A" w:rsidRDefault="00FD7CBF" w:rsidP="00FD7CBF">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39AF560A" w14:textId="6EFC4225" w:rsidR="00FD7CBF"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t>15 MHz single carrier case</w:t>
            </w:r>
          </w:p>
        </w:tc>
        <w:tc>
          <w:tcPr>
            <w:tcW w:w="1204" w:type="dxa"/>
            <w:tcMar>
              <w:top w:w="0" w:type="dxa"/>
              <w:left w:w="108" w:type="dxa"/>
              <w:bottom w:w="0" w:type="dxa"/>
              <w:right w:w="108" w:type="dxa"/>
            </w:tcMar>
            <w:vAlign w:val="center"/>
          </w:tcPr>
          <w:p w14:paraId="1684A230" w14:textId="5E826712" w:rsidR="00FD7CBF" w:rsidRDefault="00FD7CBF" w:rsidP="00FD7CBF">
            <w:pPr>
              <w:rPr>
                <w:rFonts w:ascii="Arial" w:hAnsi="Arial" w:cs="Arial"/>
                <w:sz w:val="16"/>
                <w:lang w:val="en-US" w:eastAsia="ja-JP"/>
              </w:rPr>
            </w:pPr>
            <w:r w:rsidRPr="00B61AB9">
              <w:rPr>
                <w:rFonts w:ascii="Arial" w:hAnsi="Arial" w:cs="Arial"/>
                <w:b/>
                <w:color w:val="0070C0"/>
                <w:sz w:val="16"/>
                <w:lang w:val="en-US" w:eastAsia="ja-JP"/>
              </w:rPr>
              <w:t>&lt; 2140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794EDC22" w14:textId="4BB91174" w:rsidR="00FD7CBF" w:rsidRPr="008C7B5D" w:rsidRDefault="00FD7CBF" w:rsidP="00FD7CBF">
            <w:pPr>
              <w:rPr>
                <w:rFonts w:ascii="Arial" w:hAnsi="Arial" w:cs="Arial"/>
                <w:color w:val="FF0000"/>
                <w:sz w:val="16"/>
                <w:lang w:val="en-US" w:eastAsia="ja-JP"/>
              </w:rPr>
            </w:pPr>
            <w:r w:rsidRPr="00B61AB9">
              <w:rPr>
                <w:rFonts w:ascii="Arial" w:hAnsi="Arial" w:cs="Arial"/>
                <w:b/>
                <w:color w:val="0070C0"/>
                <w:sz w:val="16"/>
                <w:lang w:val="en-US" w:eastAsia="ja-JP"/>
              </w:rPr>
              <w:t>2140~2170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615FF63E" w14:textId="15DF68E8"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2180~2195</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397685F6" w14:textId="36C856FC" w:rsidR="00FD7CBF" w:rsidRPr="008C7B5D" w:rsidRDefault="00FD7CBF" w:rsidP="00FD7CBF">
            <w:pPr>
              <w:rPr>
                <w:rFonts w:ascii="Arial" w:hAnsi="Arial" w:cs="Arial"/>
                <w:color w:val="FF0000"/>
                <w:sz w:val="16"/>
                <w:lang w:val="en-US" w:eastAsia="ja-JP"/>
              </w:rPr>
            </w:pPr>
            <w:r w:rsidRPr="00B61AB9">
              <w:rPr>
                <w:rFonts w:ascii="Arial" w:hAnsi="Arial" w:cs="Arial"/>
                <w:b/>
                <w:color w:val="0070C0"/>
                <w:sz w:val="16"/>
                <w:lang w:val="en-US" w:eastAsia="ja-JP"/>
              </w:rPr>
              <w:t>2200~2230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12FDF541" w14:textId="3EBDDF0F" w:rsidR="00FD7CBF" w:rsidRPr="0095232A" w:rsidRDefault="00FD7CBF" w:rsidP="00FD7CBF">
            <w:pPr>
              <w:rPr>
                <w:rFonts w:ascii="Arial" w:hAnsi="Arial" w:cs="Arial"/>
                <w:sz w:val="16"/>
                <w:lang w:val="en-US" w:eastAsia="ja-JP"/>
              </w:rPr>
            </w:pPr>
            <w:r w:rsidRPr="00B61AB9">
              <w:rPr>
                <w:rFonts w:ascii="Arial" w:hAnsi="Arial" w:cs="Arial"/>
                <w:b/>
                <w:color w:val="0070C0"/>
                <w:sz w:val="16"/>
                <w:lang w:val="en-US" w:eastAsia="ja-JP"/>
              </w:rPr>
              <w:t>&gt; 2230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8A50F2" w:rsidRPr="00002D30" w14:paraId="519C32AD" w14:textId="77777777" w:rsidTr="00AD7139">
        <w:trPr>
          <w:jc w:val="center"/>
        </w:trPr>
        <w:tc>
          <w:tcPr>
            <w:tcW w:w="1304" w:type="dxa"/>
          </w:tcPr>
          <w:p w14:paraId="0E3ABA58" w14:textId="77777777" w:rsidR="008A50F2" w:rsidRDefault="008A50F2" w:rsidP="00B61AB9">
            <w:pPr>
              <w:rPr>
                <w:rFonts w:ascii="Arial" w:hAnsi="Arial" w:cs="Arial"/>
                <w:b/>
                <w:bCs/>
                <w:sz w:val="18"/>
                <w:lang w:val="en-US" w:eastAsia="ja-JP"/>
              </w:rPr>
            </w:pPr>
            <w:r w:rsidRPr="0095232A">
              <w:rPr>
                <w:rFonts w:ascii="Arial" w:hAnsi="Arial" w:cs="Arial"/>
                <w:b/>
                <w:bCs/>
                <w:sz w:val="18"/>
                <w:lang w:val="en-US" w:eastAsia="ja-JP"/>
              </w:rPr>
              <w:t>2</w:t>
            </w:r>
          </w:p>
          <w:p w14:paraId="7E0B6EB3" w14:textId="77777777" w:rsidR="008A50F2" w:rsidRPr="0095232A" w:rsidRDefault="008A50F2"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396" w:type="dxa"/>
            <w:tcMar>
              <w:top w:w="0" w:type="dxa"/>
              <w:left w:w="108" w:type="dxa"/>
              <w:bottom w:w="0" w:type="dxa"/>
              <w:right w:w="108" w:type="dxa"/>
            </w:tcMar>
            <w:vAlign w:val="center"/>
            <w:hideMark/>
          </w:tcPr>
          <w:p w14:paraId="17A2B3BA" w14:textId="77777777" w:rsidR="008A50F2" w:rsidRPr="0095232A" w:rsidRDefault="008A50F2" w:rsidP="00B61AB9">
            <w:pPr>
              <w:rPr>
                <w:rFonts w:ascii="Arial" w:hAnsi="Arial" w:cs="Arial"/>
                <w:b/>
                <w:bCs/>
                <w:sz w:val="18"/>
                <w:lang w:val="en-US" w:eastAsia="ja-JP"/>
              </w:rPr>
            </w:pPr>
            <w:r w:rsidRPr="0095232A">
              <w:rPr>
                <w:rFonts w:ascii="Arial" w:hAnsi="Arial" w:cs="Arial"/>
                <w:b/>
                <w:bCs/>
                <w:sz w:val="18"/>
                <w:lang w:val="en-US" w:eastAsia="ja-JP"/>
              </w:rPr>
              <w:t>15 MHz single carrier case</w:t>
            </w:r>
          </w:p>
        </w:tc>
        <w:tc>
          <w:tcPr>
            <w:tcW w:w="1204" w:type="dxa"/>
            <w:tcMar>
              <w:top w:w="0" w:type="dxa"/>
              <w:left w:w="108" w:type="dxa"/>
              <w:bottom w:w="0" w:type="dxa"/>
              <w:right w:w="108" w:type="dxa"/>
            </w:tcMar>
            <w:vAlign w:val="center"/>
            <w:hideMark/>
          </w:tcPr>
          <w:p w14:paraId="57D5B339" w14:textId="6F0BDB3A" w:rsidR="008A50F2" w:rsidRPr="0095232A" w:rsidRDefault="008A50F2" w:rsidP="00B61AB9">
            <w:pPr>
              <w:rPr>
                <w:rFonts w:ascii="Arial" w:hAnsi="Arial" w:cs="Arial"/>
                <w:sz w:val="16"/>
                <w:lang w:val="en-US" w:eastAsia="ja-JP"/>
              </w:rPr>
            </w:pPr>
            <w:r>
              <w:rPr>
                <w:rFonts w:ascii="Arial" w:hAnsi="Arial" w:cs="Arial"/>
                <w:sz w:val="16"/>
                <w:lang w:val="en-US" w:eastAsia="ja-JP"/>
              </w:rPr>
              <w:t>&lt;</w:t>
            </w:r>
            <w:r w:rsidR="00B61AB9">
              <w:rPr>
                <w:rFonts w:ascii="Arial" w:hAnsi="Arial" w:cs="Arial"/>
                <w:sz w:val="16"/>
                <w:lang w:val="en-US" w:eastAsia="ja-JP"/>
              </w:rPr>
              <w:t xml:space="preserve"> </w:t>
            </w:r>
            <w:r w:rsidRPr="0095232A">
              <w:rPr>
                <w:rFonts w:ascii="Arial" w:hAnsi="Arial" w:cs="Arial"/>
                <w:sz w:val="16"/>
                <w:lang w:val="en-US" w:eastAsia="ja-JP"/>
              </w:rPr>
              <w:t>2150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473" w:type="dxa"/>
            <w:tcMar>
              <w:top w:w="0" w:type="dxa"/>
              <w:left w:w="108" w:type="dxa"/>
              <w:bottom w:w="0" w:type="dxa"/>
              <w:right w:w="108" w:type="dxa"/>
            </w:tcMar>
            <w:vAlign w:val="center"/>
            <w:hideMark/>
          </w:tcPr>
          <w:p w14:paraId="3C496494" w14:textId="34E63C4D" w:rsidR="008A50F2" w:rsidRPr="00AD7139" w:rsidRDefault="008A50F2" w:rsidP="00B61AB9">
            <w:pPr>
              <w:rPr>
                <w:rFonts w:ascii="Arial" w:hAnsi="Arial" w:cs="Arial"/>
                <w:b/>
                <w:sz w:val="16"/>
                <w:lang w:val="en-US" w:eastAsia="ja-JP"/>
              </w:rPr>
            </w:pPr>
            <w:r w:rsidRPr="00AD7139">
              <w:rPr>
                <w:rFonts w:ascii="Arial" w:hAnsi="Arial" w:cs="Arial"/>
                <w:b/>
                <w:color w:val="FF0000"/>
                <w:sz w:val="16"/>
                <w:lang w:val="en-US" w:eastAsia="ja-JP"/>
              </w:rPr>
              <w:t>2150~2180</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417" w:type="dxa"/>
            <w:tcMar>
              <w:top w:w="0" w:type="dxa"/>
              <w:left w:w="108" w:type="dxa"/>
              <w:bottom w:w="0" w:type="dxa"/>
              <w:right w:w="108" w:type="dxa"/>
            </w:tcMar>
            <w:vAlign w:val="center"/>
            <w:hideMark/>
          </w:tcPr>
          <w:p w14:paraId="66A4578E" w14:textId="7FA4361A"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2180~2195</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hideMark/>
          </w:tcPr>
          <w:p w14:paraId="49BFE1F7" w14:textId="59BC855F" w:rsidR="008A50F2" w:rsidRPr="00AD7139" w:rsidRDefault="008A50F2" w:rsidP="00B61AB9">
            <w:pPr>
              <w:rPr>
                <w:rFonts w:ascii="Arial" w:hAnsi="Arial" w:cs="Arial"/>
                <w:b/>
                <w:sz w:val="16"/>
                <w:lang w:val="en-US" w:eastAsia="ja-JP"/>
              </w:rPr>
            </w:pPr>
            <w:r w:rsidRPr="00AD7139">
              <w:rPr>
                <w:rFonts w:ascii="Arial" w:hAnsi="Arial" w:cs="Arial"/>
                <w:b/>
                <w:color w:val="FF0000"/>
                <w:sz w:val="16"/>
                <w:lang w:val="en-US" w:eastAsia="ja-JP"/>
              </w:rPr>
              <w:t>2195~2225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267" w:type="dxa"/>
            <w:tcMar>
              <w:top w:w="0" w:type="dxa"/>
              <w:left w:w="108" w:type="dxa"/>
              <w:bottom w:w="0" w:type="dxa"/>
              <w:right w:w="108" w:type="dxa"/>
            </w:tcMar>
            <w:vAlign w:val="center"/>
            <w:hideMark/>
          </w:tcPr>
          <w:p w14:paraId="614C927A" w14:textId="30556627"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&gt; 2225</w:t>
            </w:r>
            <w:r w:rsidR="00D81128">
              <w:rPr>
                <w:rFonts w:ascii="Arial" w:hAnsi="Arial" w:cs="Arial"/>
                <w:sz w:val="16"/>
                <w:lang w:val="en-US" w:eastAsia="ja-JP"/>
              </w:rPr>
              <w:t xml:space="preserve"> </w:t>
            </w:r>
            <w:r w:rsidRPr="0095232A">
              <w:rPr>
                <w:rFonts w:ascii="Arial" w:hAnsi="Arial" w:cs="Arial"/>
                <w:sz w:val="16"/>
                <w:lang w:val="en-US" w:eastAsia="ja-JP"/>
              </w:rPr>
              <w:t>MHz</w:t>
            </w:r>
          </w:p>
        </w:tc>
      </w:tr>
      <w:tr w:rsidR="00FD7CBF" w:rsidRPr="00002D30" w14:paraId="25F911FE" w14:textId="77777777" w:rsidTr="00AD7139">
        <w:trPr>
          <w:jc w:val="center"/>
        </w:trPr>
        <w:tc>
          <w:tcPr>
            <w:tcW w:w="1304" w:type="dxa"/>
          </w:tcPr>
          <w:p w14:paraId="5D874675" w14:textId="77777777" w:rsidR="00FD7CBF" w:rsidRDefault="00FD7CBF" w:rsidP="00FD7CBF">
            <w:pPr>
              <w:rPr>
                <w:rFonts w:ascii="Arial" w:hAnsi="Arial" w:cs="Arial"/>
                <w:b/>
                <w:bCs/>
                <w:sz w:val="18"/>
                <w:lang w:val="en-US" w:eastAsia="ja-JP"/>
              </w:rPr>
            </w:pPr>
            <w:r>
              <w:rPr>
                <w:rFonts w:ascii="Arial" w:hAnsi="Arial" w:cs="Arial"/>
                <w:b/>
                <w:bCs/>
                <w:sz w:val="18"/>
                <w:lang w:val="en-US" w:eastAsia="ja-JP"/>
              </w:rPr>
              <w:t>3</w:t>
            </w:r>
          </w:p>
          <w:p w14:paraId="70510750" w14:textId="29A6CD0C" w:rsidR="00FD7CBF" w:rsidRPr="0095232A" w:rsidRDefault="00FD7CBF" w:rsidP="00FD7CBF">
            <w:pPr>
              <w:rPr>
                <w:rFonts w:ascii="Arial" w:hAnsi="Arial" w:cs="Arial"/>
                <w:b/>
                <w:bCs/>
                <w:sz w:val="18"/>
                <w:lang w:val="en-US" w:eastAsia="ja-JP"/>
              </w:rPr>
            </w:pPr>
            <w:r>
              <w:rPr>
                <w:rFonts w:ascii="Arial" w:hAnsi="Arial" w:cs="Arial"/>
                <w:b/>
                <w:bCs/>
                <w:sz w:val="18"/>
                <w:lang w:val="en-US" w:eastAsia="ja-JP"/>
              </w:rPr>
              <w:t xml:space="preserve">(current definition) </w:t>
            </w:r>
          </w:p>
        </w:tc>
        <w:tc>
          <w:tcPr>
            <w:tcW w:w="1396" w:type="dxa"/>
            <w:tcMar>
              <w:top w:w="0" w:type="dxa"/>
              <w:left w:w="108" w:type="dxa"/>
              <w:bottom w:w="0" w:type="dxa"/>
              <w:right w:w="108" w:type="dxa"/>
            </w:tcMar>
            <w:vAlign w:val="center"/>
          </w:tcPr>
          <w:p w14:paraId="6F927A8D" w14:textId="7F151754" w:rsidR="00FD7CBF"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t>Lower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04" w:type="dxa"/>
            <w:tcMar>
              <w:top w:w="0" w:type="dxa"/>
              <w:left w:w="108" w:type="dxa"/>
              <w:bottom w:w="0" w:type="dxa"/>
              <w:right w:w="108" w:type="dxa"/>
            </w:tcMar>
            <w:vAlign w:val="center"/>
          </w:tcPr>
          <w:p w14:paraId="6174620A" w14:textId="672CE6C7" w:rsidR="00FD7CBF" w:rsidRPr="00B61AB9" w:rsidRDefault="00FD7CBF" w:rsidP="00FD7CBF">
            <w:pPr>
              <w:rPr>
                <w:rFonts w:ascii="Arial" w:hAnsi="Arial" w:cs="Arial"/>
                <w:b/>
                <w:color w:val="0070C0"/>
                <w:sz w:val="16"/>
                <w:lang w:val="en-US" w:eastAsia="ja-JP"/>
              </w:rPr>
            </w:pPr>
            <w:r w:rsidRPr="008C7B5D">
              <w:rPr>
                <w:rFonts w:ascii="Arial" w:hAnsi="Arial" w:cs="Arial"/>
                <w:sz w:val="16"/>
                <w:lang w:val="en-US" w:eastAsia="ja-JP"/>
              </w:rPr>
              <w:t>&lt;</w:t>
            </w:r>
            <w:r>
              <w:rPr>
                <w:rFonts w:ascii="Arial" w:hAnsi="Arial" w:cs="Arial"/>
                <w:sz w:val="16"/>
                <w:lang w:val="en-US" w:eastAsia="ja-JP"/>
              </w:rPr>
              <w:t xml:space="preserve"> </w:t>
            </w:r>
            <w:r w:rsidRPr="008C7B5D">
              <w:rPr>
                <w:rFonts w:ascii="Arial" w:hAnsi="Arial" w:cs="Arial"/>
                <w:sz w:val="16"/>
                <w:lang w:val="en-US" w:eastAsia="ja-JP"/>
              </w:rPr>
              <w:t>2160</w:t>
            </w:r>
            <w:r>
              <w:rPr>
                <w:rFonts w:ascii="Arial" w:hAnsi="Arial" w:cs="Arial"/>
                <w:sz w:val="16"/>
                <w:lang w:val="en-US" w:eastAsia="ja-JP"/>
              </w:rPr>
              <w:t xml:space="preserve"> </w:t>
            </w:r>
            <w:r w:rsidRPr="008C7B5D">
              <w:rPr>
                <w:rFonts w:ascii="Arial" w:hAnsi="Arial" w:cs="Arial"/>
                <w:sz w:val="16"/>
                <w:lang w:val="en-US" w:eastAsia="ja-JP"/>
              </w:rPr>
              <w:t>MHz</w:t>
            </w:r>
          </w:p>
        </w:tc>
        <w:tc>
          <w:tcPr>
            <w:tcW w:w="1473" w:type="dxa"/>
            <w:tcMar>
              <w:top w:w="0" w:type="dxa"/>
              <w:left w:w="108" w:type="dxa"/>
              <w:bottom w:w="0" w:type="dxa"/>
              <w:right w:w="108" w:type="dxa"/>
            </w:tcMar>
            <w:vAlign w:val="center"/>
          </w:tcPr>
          <w:p w14:paraId="48E20C59" w14:textId="409E4479" w:rsidR="00FD7CBF" w:rsidRPr="00B61AB9" w:rsidRDefault="00FD7CBF" w:rsidP="00FD7CBF">
            <w:pPr>
              <w:rPr>
                <w:rFonts w:ascii="Arial" w:hAnsi="Arial" w:cs="Arial"/>
                <w:b/>
                <w:color w:val="0070C0"/>
                <w:sz w:val="16"/>
                <w:lang w:val="en-US" w:eastAsia="ja-JP"/>
              </w:rPr>
            </w:pPr>
            <w:r w:rsidRPr="008C7B5D">
              <w:rPr>
                <w:rFonts w:ascii="Arial" w:hAnsi="Arial" w:cs="Arial"/>
                <w:sz w:val="16"/>
                <w:lang w:val="en-US" w:eastAsia="ja-JP"/>
              </w:rPr>
              <w:t>2160~2170</w:t>
            </w:r>
            <w:r>
              <w:rPr>
                <w:rFonts w:ascii="Arial" w:hAnsi="Arial" w:cs="Arial"/>
                <w:sz w:val="16"/>
                <w:lang w:val="en-US" w:eastAsia="ja-JP"/>
              </w:rPr>
              <w:t xml:space="preserve"> </w:t>
            </w:r>
            <w:r w:rsidRPr="008C7B5D">
              <w:rPr>
                <w:rFonts w:ascii="Arial" w:hAnsi="Arial" w:cs="Arial"/>
                <w:sz w:val="16"/>
                <w:lang w:val="en-US" w:eastAsia="ja-JP"/>
              </w:rPr>
              <w:t>MHz</w:t>
            </w:r>
          </w:p>
        </w:tc>
        <w:tc>
          <w:tcPr>
            <w:tcW w:w="1417" w:type="dxa"/>
            <w:tcMar>
              <w:top w:w="0" w:type="dxa"/>
              <w:left w:w="108" w:type="dxa"/>
              <w:bottom w:w="0" w:type="dxa"/>
              <w:right w:w="108" w:type="dxa"/>
            </w:tcMar>
            <w:vAlign w:val="center"/>
          </w:tcPr>
          <w:p w14:paraId="23008FB2" w14:textId="12B5AA2E"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2170~2175</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67955F93" w14:textId="5E4E607B" w:rsidR="00FD7CBF" w:rsidRPr="00B61AB9"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t>2200~2210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68808848" w14:textId="7FD82A3E" w:rsidR="00FD7CBF" w:rsidRPr="00B61AB9"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t>&gt; 2210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8A50F2" w:rsidRPr="00002D30" w14:paraId="0503E81D" w14:textId="77777777" w:rsidTr="00AD7139">
        <w:trPr>
          <w:jc w:val="center"/>
        </w:trPr>
        <w:tc>
          <w:tcPr>
            <w:tcW w:w="1304" w:type="dxa"/>
          </w:tcPr>
          <w:p w14:paraId="5F33FCF6" w14:textId="77777777" w:rsidR="008A50F2" w:rsidRDefault="008A50F2" w:rsidP="00B61AB9">
            <w:pPr>
              <w:rPr>
                <w:rFonts w:ascii="Arial" w:hAnsi="Arial" w:cs="Arial"/>
                <w:b/>
                <w:bCs/>
                <w:sz w:val="18"/>
                <w:lang w:val="en-US" w:eastAsia="ja-JP"/>
              </w:rPr>
            </w:pPr>
            <w:r w:rsidRPr="0095232A">
              <w:rPr>
                <w:rFonts w:ascii="Arial" w:hAnsi="Arial" w:cs="Arial"/>
                <w:b/>
                <w:bCs/>
                <w:sz w:val="18"/>
                <w:lang w:val="en-US" w:eastAsia="ja-JP"/>
              </w:rPr>
              <w:t>3</w:t>
            </w:r>
          </w:p>
          <w:p w14:paraId="687C5257" w14:textId="77777777" w:rsidR="008A50F2" w:rsidRPr="0095232A" w:rsidRDefault="008A50F2"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396" w:type="dxa"/>
            <w:tcMar>
              <w:top w:w="0" w:type="dxa"/>
              <w:left w:w="108" w:type="dxa"/>
              <w:bottom w:w="0" w:type="dxa"/>
              <w:right w:w="108" w:type="dxa"/>
            </w:tcMar>
            <w:vAlign w:val="center"/>
            <w:hideMark/>
          </w:tcPr>
          <w:p w14:paraId="046FBFCE" w14:textId="77777777" w:rsidR="008A50F2" w:rsidRPr="0095232A" w:rsidRDefault="008A50F2" w:rsidP="00B61AB9">
            <w:pPr>
              <w:rPr>
                <w:rFonts w:ascii="Arial" w:hAnsi="Arial" w:cs="Arial"/>
                <w:b/>
                <w:bCs/>
                <w:sz w:val="18"/>
                <w:lang w:val="en-US" w:eastAsia="ja-JP"/>
              </w:rPr>
            </w:pPr>
            <w:r w:rsidRPr="0095232A">
              <w:rPr>
                <w:rFonts w:ascii="Arial" w:hAnsi="Arial" w:cs="Arial"/>
                <w:b/>
                <w:bCs/>
                <w:sz w:val="18"/>
                <w:lang w:val="en-US" w:eastAsia="ja-JP"/>
              </w:rPr>
              <w:t>Lower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04" w:type="dxa"/>
            <w:tcMar>
              <w:top w:w="0" w:type="dxa"/>
              <w:left w:w="108" w:type="dxa"/>
              <w:bottom w:w="0" w:type="dxa"/>
              <w:right w:w="108" w:type="dxa"/>
            </w:tcMar>
            <w:vAlign w:val="center"/>
            <w:hideMark/>
          </w:tcPr>
          <w:p w14:paraId="4E1E0067" w14:textId="00993D91" w:rsidR="008A50F2" w:rsidRPr="0095232A" w:rsidRDefault="008A50F2" w:rsidP="00B61AB9">
            <w:pPr>
              <w:rPr>
                <w:rFonts w:ascii="Arial" w:hAnsi="Arial" w:cs="Arial"/>
                <w:sz w:val="16"/>
                <w:lang w:val="en-US" w:eastAsia="ja-JP"/>
              </w:rPr>
            </w:pPr>
            <w:r>
              <w:rPr>
                <w:rFonts w:ascii="Arial" w:hAnsi="Arial" w:cs="Arial"/>
                <w:sz w:val="16"/>
                <w:lang w:val="en-US" w:eastAsia="ja-JP"/>
              </w:rPr>
              <w:t>&lt;</w:t>
            </w:r>
            <w:r w:rsidR="00B61AB9">
              <w:rPr>
                <w:rFonts w:ascii="Arial" w:hAnsi="Arial" w:cs="Arial"/>
                <w:sz w:val="16"/>
                <w:lang w:val="en-US" w:eastAsia="ja-JP"/>
              </w:rPr>
              <w:t xml:space="preserve"> </w:t>
            </w:r>
            <w:r w:rsidRPr="0095232A">
              <w:rPr>
                <w:rFonts w:ascii="Arial" w:hAnsi="Arial" w:cs="Arial"/>
                <w:sz w:val="16"/>
                <w:lang w:val="en-US" w:eastAsia="ja-JP"/>
              </w:rPr>
              <w:t>2160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473" w:type="dxa"/>
            <w:tcMar>
              <w:top w:w="0" w:type="dxa"/>
              <w:left w:w="108" w:type="dxa"/>
              <w:bottom w:w="0" w:type="dxa"/>
              <w:right w:w="108" w:type="dxa"/>
            </w:tcMar>
            <w:vAlign w:val="center"/>
            <w:hideMark/>
          </w:tcPr>
          <w:p w14:paraId="70023C97" w14:textId="11DB9F06"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2160~2170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417" w:type="dxa"/>
            <w:tcMar>
              <w:top w:w="0" w:type="dxa"/>
              <w:left w:w="108" w:type="dxa"/>
              <w:bottom w:w="0" w:type="dxa"/>
              <w:right w:w="108" w:type="dxa"/>
            </w:tcMar>
            <w:vAlign w:val="center"/>
            <w:hideMark/>
          </w:tcPr>
          <w:p w14:paraId="20DB7082" w14:textId="31705743"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2170~2175</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hideMark/>
          </w:tcPr>
          <w:p w14:paraId="1D77E440" w14:textId="3DD07F84" w:rsidR="008A50F2" w:rsidRPr="00AD7139" w:rsidRDefault="008A50F2" w:rsidP="00B61AB9">
            <w:pPr>
              <w:rPr>
                <w:rFonts w:ascii="Arial" w:hAnsi="Arial" w:cs="Arial"/>
                <w:b/>
                <w:color w:val="FF0000"/>
                <w:sz w:val="16"/>
                <w:lang w:val="en-US" w:eastAsia="ja-JP"/>
              </w:rPr>
            </w:pPr>
            <w:r w:rsidRPr="00AD7139">
              <w:rPr>
                <w:rFonts w:ascii="Arial" w:hAnsi="Arial" w:cs="Arial"/>
                <w:b/>
                <w:color w:val="FF0000"/>
                <w:sz w:val="16"/>
                <w:lang w:val="en-US" w:eastAsia="ja-JP"/>
              </w:rPr>
              <w:t>2175~2185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267" w:type="dxa"/>
            <w:tcMar>
              <w:top w:w="0" w:type="dxa"/>
              <w:left w:w="108" w:type="dxa"/>
              <w:bottom w:w="0" w:type="dxa"/>
              <w:right w:w="108" w:type="dxa"/>
            </w:tcMar>
            <w:vAlign w:val="center"/>
            <w:hideMark/>
          </w:tcPr>
          <w:p w14:paraId="1B7C277F" w14:textId="02B8C8CE" w:rsidR="008A50F2" w:rsidRPr="00AD7139" w:rsidRDefault="008A50F2" w:rsidP="00B61AB9">
            <w:pPr>
              <w:rPr>
                <w:rFonts w:ascii="Arial" w:hAnsi="Arial" w:cs="Arial"/>
                <w:b/>
                <w:color w:val="FF0000"/>
                <w:sz w:val="16"/>
                <w:lang w:val="en-US" w:eastAsia="ja-JP"/>
              </w:rPr>
            </w:pPr>
            <w:r w:rsidRPr="00AD7139">
              <w:rPr>
                <w:rFonts w:ascii="Arial" w:hAnsi="Arial" w:cs="Arial"/>
                <w:b/>
                <w:color w:val="FF0000"/>
                <w:sz w:val="16"/>
                <w:lang w:val="en-US" w:eastAsia="ja-JP"/>
              </w:rPr>
              <w:t>&gt; 2185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r>
      <w:tr w:rsidR="00FD7CBF" w:rsidRPr="00002D30" w14:paraId="69CC7F66" w14:textId="77777777" w:rsidTr="00AD7139">
        <w:trPr>
          <w:jc w:val="center"/>
        </w:trPr>
        <w:tc>
          <w:tcPr>
            <w:tcW w:w="1304" w:type="dxa"/>
          </w:tcPr>
          <w:p w14:paraId="5406EE04" w14:textId="77777777" w:rsidR="00FD7CBF" w:rsidRDefault="00FD7CBF" w:rsidP="00FD7CBF">
            <w:pPr>
              <w:rPr>
                <w:rFonts w:ascii="Arial" w:hAnsi="Arial" w:cs="Arial"/>
                <w:b/>
                <w:bCs/>
                <w:sz w:val="18"/>
                <w:lang w:val="en-US" w:eastAsia="ja-JP"/>
              </w:rPr>
            </w:pPr>
            <w:r>
              <w:rPr>
                <w:rFonts w:ascii="Arial" w:hAnsi="Arial" w:cs="Arial"/>
                <w:b/>
                <w:bCs/>
                <w:sz w:val="18"/>
                <w:lang w:val="en-US" w:eastAsia="ja-JP"/>
              </w:rPr>
              <w:t>4</w:t>
            </w:r>
          </w:p>
          <w:p w14:paraId="01EC6420" w14:textId="28E600BF" w:rsidR="00FD7CBF" w:rsidRPr="0095232A" w:rsidRDefault="00FD7CBF" w:rsidP="00FD7CBF">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64C9CCF4" w14:textId="09A18F8B" w:rsidR="00FD7CBF"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t>Upper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04" w:type="dxa"/>
            <w:tcMar>
              <w:top w:w="0" w:type="dxa"/>
              <w:left w:w="108" w:type="dxa"/>
              <w:bottom w:w="0" w:type="dxa"/>
              <w:right w:w="108" w:type="dxa"/>
            </w:tcMar>
            <w:vAlign w:val="center"/>
          </w:tcPr>
          <w:p w14:paraId="2CC8A8BA" w14:textId="766C446C" w:rsidR="00FD7CBF" w:rsidRPr="008C7B5D" w:rsidRDefault="00FD7CBF" w:rsidP="00FD7CBF">
            <w:pPr>
              <w:rPr>
                <w:rFonts w:ascii="Arial" w:hAnsi="Arial" w:cs="Arial"/>
                <w:sz w:val="16"/>
                <w:lang w:val="en-US" w:eastAsia="ja-JP"/>
              </w:rPr>
            </w:pPr>
            <w:r w:rsidRPr="00B61AB9">
              <w:rPr>
                <w:rFonts w:ascii="Arial" w:hAnsi="Arial" w:cs="Arial"/>
                <w:b/>
                <w:color w:val="0070C0"/>
                <w:sz w:val="16"/>
                <w:lang w:val="en-US" w:eastAsia="ja-JP"/>
              </w:rPr>
              <w:t>&lt; 2160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28FDAA42" w14:textId="6C29B0FD" w:rsidR="00FD7CBF" w:rsidRPr="008C7B5D" w:rsidRDefault="00FD7CBF" w:rsidP="00FD7CBF">
            <w:pPr>
              <w:rPr>
                <w:rFonts w:ascii="Arial" w:hAnsi="Arial" w:cs="Arial"/>
                <w:sz w:val="16"/>
                <w:lang w:val="en-US" w:eastAsia="ja-JP"/>
              </w:rPr>
            </w:pPr>
            <w:r w:rsidRPr="00B61AB9">
              <w:rPr>
                <w:rFonts w:ascii="Arial" w:hAnsi="Arial" w:cs="Arial"/>
                <w:b/>
                <w:color w:val="0070C0"/>
                <w:sz w:val="16"/>
                <w:lang w:val="en-US" w:eastAsia="ja-JP"/>
              </w:rPr>
              <w:t>2160~2170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267972C8" w14:textId="0B68255B"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2195~2200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1C351D1A" w14:textId="51DFA9AC" w:rsidR="00FD7CBF" w:rsidRPr="00B61AB9" w:rsidRDefault="00FD7CBF" w:rsidP="00FD7CBF">
            <w:pPr>
              <w:rPr>
                <w:rFonts w:ascii="Arial" w:hAnsi="Arial" w:cs="Arial"/>
                <w:b/>
                <w:color w:val="0070C0"/>
                <w:sz w:val="16"/>
                <w:lang w:val="en-US" w:eastAsia="ja-JP"/>
              </w:rPr>
            </w:pPr>
            <w:r w:rsidRPr="0095232A">
              <w:rPr>
                <w:rFonts w:ascii="Arial" w:hAnsi="Arial" w:cs="Arial"/>
                <w:sz w:val="16"/>
                <w:lang w:val="en-US" w:eastAsia="ja-JP"/>
              </w:rPr>
              <w:t>2200~2210</w:t>
            </w:r>
            <w:r>
              <w:rPr>
                <w:rFonts w:ascii="Arial" w:hAnsi="Arial" w:cs="Arial"/>
                <w:sz w:val="16"/>
                <w:lang w:val="en-US" w:eastAsia="ja-JP"/>
              </w:rPr>
              <w:t xml:space="preserve"> </w:t>
            </w:r>
            <w:r w:rsidRPr="0095232A">
              <w:rPr>
                <w:rFonts w:ascii="Arial" w:hAnsi="Arial" w:cs="Arial"/>
                <w:sz w:val="16"/>
                <w:lang w:val="en-US" w:eastAsia="ja-JP"/>
              </w:rPr>
              <w:t>MHz</w:t>
            </w:r>
          </w:p>
        </w:tc>
        <w:tc>
          <w:tcPr>
            <w:tcW w:w="1267" w:type="dxa"/>
            <w:tcMar>
              <w:top w:w="0" w:type="dxa"/>
              <w:left w:w="108" w:type="dxa"/>
              <w:bottom w:w="0" w:type="dxa"/>
              <w:right w:w="108" w:type="dxa"/>
            </w:tcMar>
            <w:vAlign w:val="center"/>
          </w:tcPr>
          <w:p w14:paraId="3CAA3BFF" w14:textId="31D50340" w:rsidR="00FD7CBF" w:rsidRPr="00B61AB9" w:rsidRDefault="00FD7CBF" w:rsidP="00FD7CBF">
            <w:pPr>
              <w:rPr>
                <w:rFonts w:ascii="Arial" w:hAnsi="Arial" w:cs="Arial"/>
                <w:b/>
                <w:color w:val="0070C0"/>
                <w:sz w:val="16"/>
                <w:lang w:val="en-US" w:eastAsia="ja-JP"/>
              </w:rPr>
            </w:pPr>
            <w:r w:rsidRPr="0095232A">
              <w:rPr>
                <w:rFonts w:ascii="Arial" w:hAnsi="Arial" w:cs="Arial"/>
                <w:sz w:val="16"/>
                <w:lang w:val="en-US" w:eastAsia="ja-JP"/>
              </w:rPr>
              <w:t>&gt; 2210</w:t>
            </w:r>
            <w:r>
              <w:rPr>
                <w:rFonts w:ascii="Arial" w:hAnsi="Arial" w:cs="Arial"/>
                <w:sz w:val="16"/>
                <w:lang w:val="en-US" w:eastAsia="ja-JP"/>
              </w:rPr>
              <w:t xml:space="preserve"> </w:t>
            </w:r>
            <w:r w:rsidRPr="0095232A">
              <w:rPr>
                <w:rFonts w:ascii="Arial" w:hAnsi="Arial" w:cs="Arial"/>
                <w:sz w:val="16"/>
                <w:lang w:val="en-US" w:eastAsia="ja-JP"/>
              </w:rPr>
              <w:t>MHz</w:t>
            </w:r>
          </w:p>
        </w:tc>
      </w:tr>
      <w:tr w:rsidR="008A50F2" w:rsidRPr="00002D30" w14:paraId="2D92510C" w14:textId="77777777" w:rsidTr="00AD7139">
        <w:trPr>
          <w:jc w:val="center"/>
        </w:trPr>
        <w:tc>
          <w:tcPr>
            <w:tcW w:w="1304" w:type="dxa"/>
          </w:tcPr>
          <w:p w14:paraId="65405D1F" w14:textId="77777777" w:rsidR="008A50F2" w:rsidRDefault="008A50F2" w:rsidP="00B61AB9">
            <w:pPr>
              <w:rPr>
                <w:rFonts w:ascii="Arial" w:hAnsi="Arial" w:cs="Arial"/>
                <w:b/>
                <w:bCs/>
                <w:sz w:val="18"/>
                <w:lang w:val="en-US" w:eastAsia="ja-JP"/>
              </w:rPr>
            </w:pPr>
            <w:r w:rsidRPr="0095232A">
              <w:rPr>
                <w:rFonts w:ascii="Arial" w:hAnsi="Arial" w:cs="Arial"/>
                <w:b/>
                <w:bCs/>
                <w:sz w:val="18"/>
                <w:lang w:val="en-US" w:eastAsia="ja-JP"/>
              </w:rPr>
              <w:t>4</w:t>
            </w:r>
          </w:p>
          <w:p w14:paraId="71414BC5" w14:textId="77777777" w:rsidR="008A50F2" w:rsidRPr="0095232A" w:rsidRDefault="008A50F2"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396" w:type="dxa"/>
            <w:tcMar>
              <w:top w:w="0" w:type="dxa"/>
              <w:left w:w="108" w:type="dxa"/>
              <w:bottom w:w="0" w:type="dxa"/>
              <w:right w:w="108" w:type="dxa"/>
            </w:tcMar>
            <w:vAlign w:val="center"/>
          </w:tcPr>
          <w:p w14:paraId="7104B8C7" w14:textId="77777777" w:rsidR="008A50F2" w:rsidRPr="0095232A" w:rsidRDefault="008A50F2" w:rsidP="00B61AB9">
            <w:pPr>
              <w:rPr>
                <w:rFonts w:ascii="Arial" w:hAnsi="Arial" w:cs="Arial"/>
                <w:b/>
                <w:bCs/>
                <w:sz w:val="18"/>
                <w:lang w:val="en-US" w:eastAsia="ja-JP"/>
              </w:rPr>
            </w:pPr>
            <w:r w:rsidRPr="0095232A">
              <w:rPr>
                <w:rFonts w:ascii="Arial" w:hAnsi="Arial" w:cs="Arial"/>
                <w:b/>
                <w:bCs/>
                <w:sz w:val="18"/>
                <w:lang w:val="en-US" w:eastAsia="ja-JP"/>
              </w:rPr>
              <w:t>Upper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04" w:type="dxa"/>
            <w:tcMar>
              <w:top w:w="0" w:type="dxa"/>
              <w:left w:w="108" w:type="dxa"/>
              <w:bottom w:w="0" w:type="dxa"/>
              <w:right w:w="108" w:type="dxa"/>
            </w:tcMar>
            <w:vAlign w:val="center"/>
          </w:tcPr>
          <w:p w14:paraId="5D31A001" w14:textId="564C3E55" w:rsidR="008A50F2" w:rsidRPr="00AD7139" w:rsidRDefault="008A50F2" w:rsidP="00B61AB9">
            <w:pPr>
              <w:rPr>
                <w:rFonts w:ascii="Arial" w:hAnsi="Arial" w:cs="Arial"/>
                <w:b/>
                <w:color w:val="FF0000"/>
                <w:sz w:val="16"/>
                <w:lang w:val="en-US" w:eastAsia="ja-JP"/>
              </w:rPr>
            </w:pPr>
            <w:r w:rsidRPr="00AD7139">
              <w:rPr>
                <w:rFonts w:ascii="Arial" w:hAnsi="Arial" w:cs="Arial"/>
                <w:b/>
                <w:color w:val="FF0000"/>
                <w:sz w:val="16"/>
                <w:lang w:val="en-US" w:eastAsia="ja-JP"/>
              </w:rPr>
              <w:t>&lt;</w:t>
            </w:r>
            <w:r w:rsidR="00B61AB9" w:rsidRPr="00AD7139">
              <w:rPr>
                <w:rFonts w:ascii="Arial" w:hAnsi="Arial" w:cs="Arial"/>
                <w:b/>
                <w:color w:val="FF0000"/>
                <w:sz w:val="16"/>
                <w:lang w:val="en-US" w:eastAsia="ja-JP"/>
              </w:rPr>
              <w:t xml:space="preserve"> </w:t>
            </w:r>
            <w:r w:rsidR="00575478">
              <w:rPr>
                <w:rFonts w:ascii="Arial" w:hAnsi="Arial" w:cs="Arial"/>
                <w:b/>
                <w:color w:val="FF0000"/>
                <w:sz w:val="16"/>
                <w:lang w:val="en-US" w:eastAsia="ja-JP"/>
              </w:rPr>
              <w:t>218</w:t>
            </w:r>
            <w:r w:rsidRPr="00AD7139">
              <w:rPr>
                <w:rFonts w:ascii="Arial" w:hAnsi="Arial" w:cs="Arial"/>
                <w:b/>
                <w:color w:val="FF0000"/>
                <w:sz w:val="16"/>
                <w:lang w:val="en-US" w:eastAsia="ja-JP"/>
              </w:rPr>
              <w:t>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473" w:type="dxa"/>
            <w:tcMar>
              <w:top w:w="0" w:type="dxa"/>
              <w:left w:w="108" w:type="dxa"/>
              <w:bottom w:w="0" w:type="dxa"/>
              <w:right w:w="108" w:type="dxa"/>
            </w:tcMar>
            <w:vAlign w:val="center"/>
          </w:tcPr>
          <w:p w14:paraId="53D42DFD" w14:textId="566D3CD8" w:rsidR="008A50F2" w:rsidRPr="00AD7139" w:rsidRDefault="00575478" w:rsidP="00B61AB9">
            <w:pPr>
              <w:rPr>
                <w:rFonts w:ascii="Arial" w:hAnsi="Arial" w:cs="Arial"/>
                <w:b/>
                <w:color w:val="FF0000"/>
                <w:sz w:val="16"/>
                <w:lang w:val="en-US" w:eastAsia="ja-JP"/>
              </w:rPr>
            </w:pPr>
            <w:r>
              <w:rPr>
                <w:rFonts w:ascii="Arial" w:hAnsi="Arial" w:cs="Arial"/>
                <w:b/>
                <w:color w:val="FF0000"/>
                <w:sz w:val="16"/>
                <w:lang w:val="en-US" w:eastAsia="ja-JP"/>
              </w:rPr>
              <w:t>2185~219</w:t>
            </w:r>
            <w:r w:rsidR="008A50F2" w:rsidRPr="00AD7139">
              <w:rPr>
                <w:rFonts w:ascii="Arial" w:hAnsi="Arial" w:cs="Arial"/>
                <w:b/>
                <w:color w:val="FF0000"/>
                <w:sz w:val="16"/>
                <w:lang w:val="en-US" w:eastAsia="ja-JP"/>
              </w:rPr>
              <w:t>5</w:t>
            </w:r>
            <w:r w:rsidR="00D81128" w:rsidRPr="00AD7139">
              <w:rPr>
                <w:rFonts w:ascii="Arial" w:hAnsi="Arial" w:cs="Arial"/>
                <w:b/>
                <w:color w:val="FF0000"/>
                <w:sz w:val="16"/>
                <w:lang w:val="en-US" w:eastAsia="ja-JP"/>
              </w:rPr>
              <w:t xml:space="preserve"> </w:t>
            </w:r>
            <w:r w:rsidR="008A50F2" w:rsidRPr="00AD7139">
              <w:rPr>
                <w:rFonts w:ascii="Arial" w:hAnsi="Arial" w:cs="Arial"/>
                <w:b/>
                <w:color w:val="FF0000"/>
                <w:sz w:val="16"/>
                <w:lang w:val="en-US" w:eastAsia="ja-JP"/>
              </w:rPr>
              <w:t>MHz*</w:t>
            </w:r>
          </w:p>
        </w:tc>
        <w:tc>
          <w:tcPr>
            <w:tcW w:w="1417" w:type="dxa"/>
            <w:tcMar>
              <w:top w:w="0" w:type="dxa"/>
              <w:left w:w="108" w:type="dxa"/>
              <w:bottom w:w="0" w:type="dxa"/>
              <w:right w:w="108" w:type="dxa"/>
            </w:tcMar>
            <w:vAlign w:val="center"/>
          </w:tcPr>
          <w:p w14:paraId="0DF524C5" w14:textId="0DE7CFE4"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2195~2200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10905596" w14:textId="111F2071"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2200~2210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267" w:type="dxa"/>
            <w:tcMar>
              <w:top w:w="0" w:type="dxa"/>
              <w:left w:w="108" w:type="dxa"/>
              <w:bottom w:w="0" w:type="dxa"/>
              <w:right w:w="108" w:type="dxa"/>
            </w:tcMar>
            <w:vAlign w:val="center"/>
          </w:tcPr>
          <w:p w14:paraId="0C3021EE" w14:textId="722C54E2"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&gt; 2210</w:t>
            </w:r>
            <w:r w:rsidR="00D81128">
              <w:rPr>
                <w:rFonts w:ascii="Arial" w:hAnsi="Arial" w:cs="Arial"/>
                <w:sz w:val="16"/>
                <w:lang w:val="en-US" w:eastAsia="ja-JP"/>
              </w:rPr>
              <w:t xml:space="preserve"> </w:t>
            </w:r>
            <w:r w:rsidRPr="0095232A">
              <w:rPr>
                <w:rFonts w:ascii="Arial" w:hAnsi="Arial" w:cs="Arial"/>
                <w:sz w:val="16"/>
                <w:lang w:val="en-US" w:eastAsia="ja-JP"/>
              </w:rPr>
              <w:t>MHz</w:t>
            </w:r>
          </w:p>
        </w:tc>
      </w:tr>
      <w:tr w:rsidR="00FD7CBF" w:rsidRPr="00002D30" w14:paraId="315CD7EC" w14:textId="77777777" w:rsidTr="00AD7139">
        <w:trPr>
          <w:jc w:val="center"/>
        </w:trPr>
        <w:tc>
          <w:tcPr>
            <w:tcW w:w="1304" w:type="dxa"/>
          </w:tcPr>
          <w:p w14:paraId="3BF017B4" w14:textId="77777777" w:rsidR="00FD7CBF" w:rsidRDefault="00FD7CBF" w:rsidP="00FD7CBF">
            <w:pPr>
              <w:rPr>
                <w:rFonts w:ascii="Arial" w:hAnsi="Arial" w:cs="Arial"/>
                <w:b/>
                <w:bCs/>
                <w:sz w:val="18"/>
                <w:lang w:val="en-US" w:eastAsia="ja-JP"/>
              </w:rPr>
            </w:pPr>
            <w:r>
              <w:rPr>
                <w:rFonts w:ascii="Arial" w:hAnsi="Arial" w:cs="Arial"/>
                <w:b/>
                <w:bCs/>
                <w:sz w:val="18"/>
                <w:lang w:val="en-US" w:eastAsia="ja-JP"/>
              </w:rPr>
              <w:t xml:space="preserve">5 </w:t>
            </w:r>
          </w:p>
          <w:p w14:paraId="613C0BEE" w14:textId="04CA26AA" w:rsidR="00FD7CBF" w:rsidRPr="0095232A" w:rsidRDefault="00FD7CBF" w:rsidP="00FD7CBF">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57A289BE" w14:textId="7FF1A13D" w:rsidR="00FD7CBF"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t>5 MHz + 5 MHz (lower and upper edge) multi-carrier case</w:t>
            </w:r>
          </w:p>
        </w:tc>
        <w:tc>
          <w:tcPr>
            <w:tcW w:w="1204" w:type="dxa"/>
            <w:tcMar>
              <w:top w:w="0" w:type="dxa"/>
              <w:left w:w="108" w:type="dxa"/>
              <w:bottom w:w="0" w:type="dxa"/>
              <w:right w:w="108" w:type="dxa"/>
            </w:tcMar>
            <w:vAlign w:val="center"/>
          </w:tcPr>
          <w:p w14:paraId="118B2787" w14:textId="3168D1AC" w:rsidR="00FD7CBF" w:rsidRPr="00B61AB9"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t xml:space="preserve">&lt; </w:t>
            </w:r>
            <w:r>
              <w:rPr>
                <w:rFonts w:ascii="Arial" w:hAnsi="Arial" w:cs="Arial"/>
                <w:b/>
                <w:color w:val="0070C0"/>
                <w:sz w:val="16"/>
                <w:lang w:val="en-US" w:eastAsia="ja-JP"/>
              </w:rPr>
              <w:t>216</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22780FEE" w14:textId="50E1F62B" w:rsidR="00FD7CBF" w:rsidRPr="00B61AB9" w:rsidRDefault="00FD7CBF" w:rsidP="00FD7CBF">
            <w:pPr>
              <w:rPr>
                <w:rFonts w:ascii="Arial" w:hAnsi="Arial" w:cs="Arial"/>
                <w:b/>
                <w:color w:val="0070C0"/>
                <w:sz w:val="16"/>
                <w:lang w:val="en-US" w:eastAsia="ja-JP"/>
              </w:rPr>
            </w:pPr>
            <w:r>
              <w:rPr>
                <w:rFonts w:ascii="Arial" w:hAnsi="Arial" w:cs="Arial"/>
                <w:b/>
                <w:color w:val="0070C0"/>
                <w:sz w:val="16"/>
                <w:lang w:val="en-US" w:eastAsia="ja-JP"/>
              </w:rPr>
              <w:t>216</w:t>
            </w:r>
            <w:r w:rsidRPr="00B61AB9">
              <w:rPr>
                <w:rFonts w:ascii="Arial" w:hAnsi="Arial" w:cs="Arial"/>
                <w:b/>
                <w:color w:val="0070C0"/>
                <w:sz w:val="16"/>
                <w:lang w:val="en-US" w:eastAsia="ja-JP"/>
              </w:rPr>
              <w:t>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2CFD1D86" w14:textId="77777777"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2170~2175</w:t>
            </w:r>
            <w:r>
              <w:rPr>
                <w:rFonts w:ascii="Arial" w:hAnsi="Arial" w:cs="Arial"/>
                <w:sz w:val="16"/>
                <w:lang w:val="en-US" w:eastAsia="ja-JP"/>
              </w:rPr>
              <w:t xml:space="preserve"> </w:t>
            </w:r>
            <w:r w:rsidRPr="0095232A">
              <w:rPr>
                <w:rFonts w:ascii="Arial" w:hAnsi="Arial" w:cs="Arial"/>
                <w:sz w:val="16"/>
                <w:lang w:val="en-US" w:eastAsia="ja-JP"/>
              </w:rPr>
              <w:t>MHz</w:t>
            </w:r>
          </w:p>
          <w:p w14:paraId="05625DBF" w14:textId="77777777"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&amp;</w:t>
            </w:r>
          </w:p>
          <w:p w14:paraId="7307E58A" w14:textId="29B3277A"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2195~2200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10FDD54C" w14:textId="2E8CB373" w:rsidR="00FD7CBF" w:rsidRPr="0095232A" w:rsidRDefault="00FD7CBF" w:rsidP="00FD7CBF">
            <w:pPr>
              <w:rPr>
                <w:rFonts w:ascii="Arial" w:hAnsi="Arial" w:cs="Arial"/>
                <w:sz w:val="16"/>
                <w:lang w:val="en-US" w:eastAsia="ja-JP"/>
              </w:rPr>
            </w:pPr>
            <w:r>
              <w:rPr>
                <w:rFonts w:ascii="Arial" w:hAnsi="Arial" w:cs="Arial"/>
                <w:b/>
                <w:color w:val="0070C0"/>
                <w:sz w:val="16"/>
                <w:lang w:val="en-US" w:eastAsia="ja-JP"/>
              </w:rPr>
              <w:t>2200~221</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74EC8951" w14:textId="61465F51" w:rsidR="00FD7CBF" w:rsidRPr="0095232A" w:rsidRDefault="00FD7CBF" w:rsidP="00FD7CBF">
            <w:pPr>
              <w:rPr>
                <w:rFonts w:ascii="Arial" w:hAnsi="Arial" w:cs="Arial"/>
                <w:sz w:val="16"/>
                <w:lang w:val="en-US" w:eastAsia="ja-JP"/>
              </w:rPr>
            </w:pPr>
            <w:r>
              <w:rPr>
                <w:rFonts w:ascii="Arial" w:hAnsi="Arial" w:cs="Arial"/>
                <w:b/>
                <w:color w:val="0070C0"/>
                <w:sz w:val="16"/>
                <w:lang w:val="en-US" w:eastAsia="ja-JP"/>
              </w:rPr>
              <w:t>&gt; 221</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FD7CBF" w:rsidRPr="00002D30" w14:paraId="002235AF" w14:textId="77777777" w:rsidTr="00AD7139">
        <w:trPr>
          <w:jc w:val="center"/>
        </w:trPr>
        <w:tc>
          <w:tcPr>
            <w:tcW w:w="1304" w:type="dxa"/>
          </w:tcPr>
          <w:p w14:paraId="3CB45FA6" w14:textId="77777777" w:rsidR="00FD7CBF" w:rsidRDefault="00FD7CBF" w:rsidP="00FD7CBF">
            <w:pPr>
              <w:rPr>
                <w:rFonts w:ascii="Arial" w:hAnsi="Arial" w:cs="Arial"/>
                <w:b/>
                <w:bCs/>
                <w:sz w:val="18"/>
                <w:lang w:val="en-US" w:eastAsia="ja-JP"/>
              </w:rPr>
            </w:pPr>
            <w:r>
              <w:rPr>
                <w:rFonts w:ascii="Arial" w:hAnsi="Arial" w:cs="Arial"/>
                <w:b/>
                <w:bCs/>
                <w:sz w:val="18"/>
                <w:lang w:val="en-US" w:eastAsia="ja-JP"/>
              </w:rPr>
              <w:t xml:space="preserve">5 </w:t>
            </w:r>
          </w:p>
          <w:p w14:paraId="5FF4D7A6" w14:textId="6EC63A72" w:rsidR="00FD7CBF" w:rsidRDefault="00FD7CBF" w:rsidP="00FD7CBF">
            <w:pPr>
              <w:rPr>
                <w:rFonts w:ascii="Arial" w:hAnsi="Arial" w:cs="Arial"/>
                <w:b/>
                <w:bCs/>
                <w:sz w:val="18"/>
                <w:lang w:val="en-US" w:eastAsia="ja-JP"/>
              </w:rPr>
            </w:pPr>
            <w:r>
              <w:rPr>
                <w:rFonts w:ascii="Arial" w:hAnsi="Arial" w:cs="Arial"/>
                <w:b/>
                <w:bCs/>
                <w:sz w:val="18"/>
                <w:lang w:val="en-US" w:eastAsia="ja-JP"/>
              </w:rPr>
              <w:lastRenderedPageBreak/>
              <w:t>(current definition)</w:t>
            </w:r>
          </w:p>
        </w:tc>
        <w:tc>
          <w:tcPr>
            <w:tcW w:w="1396" w:type="dxa"/>
            <w:tcMar>
              <w:top w:w="0" w:type="dxa"/>
              <w:left w:w="108" w:type="dxa"/>
              <w:bottom w:w="0" w:type="dxa"/>
              <w:right w:w="108" w:type="dxa"/>
            </w:tcMar>
            <w:vAlign w:val="center"/>
          </w:tcPr>
          <w:p w14:paraId="4F01DB5D" w14:textId="3682B4A3" w:rsidR="00FD7CBF" w:rsidRPr="0095232A" w:rsidRDefault="00FD7CBF" w:rsidP="00FD7CBF">
            <w:pPr>
              <w:rPr>
                <w:rFonts w:ascii="Arial" w:hAnsi="Arial" w:cs="Arial"/>
                <w:b/>
                <w:bCs/>
                <w:sz w:val="18"/>
                <w:lang w:val="en-US" w:eastAsia="ja-JP"/>
              </w:rPr>
            </w:pPr>
            <w:r w:rsidRPr="0095232A">
              <w:rPr>
                <w:rFonts w:ascii="Arial" w:hAnsi="Arial" w:cs="Arial"/>
                <w:b/>
                <w:bCs/>
                <w:sz w:val="18"/>
                <w:lang w:val="en-US" w:eastAsia="ja-JP"/>
              </w:rPr>
              <w:lastRenderedPageBreak/>
              <w:t>5 MHz + 5 MHz (</w:t>
            </w:r>
            <w:r>
              <w:rPr>
                <w:rFonts w:ascii="Arial" w:hAnsi="Arial" w:cs="Arial"/>
                <w:b/>
                <w:bCs/>
                <w:sz w:val="18"/>
                <w:lang w:val="en-US" w:eastAsia="ja-JP"/>
              </w:rPr>
              <w:t xml:space="preserve">current </w:t>
            </w:r>
            <w:r>
              <w:rPr>
                <w:rFonts w:ascii="Arial" w:hAnsi="Arial" w:cs="Arial"/>
                <w:b/>
                <w:bCs/>
                <w:sz w:val="18"/>
                <w:lang w:val="en-US" w:eastAsia="ja-JP"/>
              </w:rPr>
              <w:lastRenderedPageBreak/>
              <w:t>definition with 10 MHz Channel BW)</w:t>
            </w:r>
          </w:p>
        </w:tc>
        <w:tc>
          <w:tcPr>
            <w:tcW w:w="1204" w:type="dxa"/>
            <w:tcMar>
              <w:top w:w="0" w:type="dxa"/>
              <w:left w:w="108" w:type="dxa"/>
              <w:bottom w:w="0" w:type="dxa"/>
              <w:right w:w="108" w:type="dxa"/>
            </w:tcMar>
            <w:vAlign w:val="center"/>
          </w:tcPr>
          <w:p w14:paraId="15495362" w14:textId="0052FC04" w:rsidR="00FD7CBF" w:rsidRPr="00B61AB9"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lastRenderedPageBreak/>
              <w:t>&lt; 2150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39108CDA" w14:textId="0A9ACDC5" w:rsidR="00FD7CBF"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t>2150~2170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6FD4A767" w14:textId="77777777"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2170~2175</w:t>
            </w:r>
            <w:r>
              <w:rPr>
                <w:rFonts w:ascii="Arial" w:hAnsi="Arial" w:cs="Arial"/>
                <w:sz w:val="16"/>
                <w:lang w:val="en-US" w:eastAsia="ja-JP"/>
              </w:rPr>
              <w:t xml:space="preserve"> </w:t>
            </w:r>
            <w:r w:rsidRPr="0095232A">
              <w:rPr>
                <w:rFonts w:ascii="Arial" w:hAnsi="Arial" w:cs="Arial"/>
                <w:sz w:val="16"/>
                <w:lang w:val="en-US" w:eastAsia="ja-JP"/>
              </w:rPr>
              <w:t>MHz</w:t>
            </w:r>
          </w:p>
          <w:p w14:paraId="4C270269" w14:textId="77777777"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lastRenderedPageBreak/>
              <w:t>&amp;</w:t>
            </w:r>
          </w:p>
          <w:p w14:paraId="4AF84E27" w14:textId="0F944559" w:rsidR="00FD7CBF" w:rsidRPr="0095232A" w:rsidRDefault="00FD7CBF" w:rsidP="00FD7CBF">
            <w:pPr>
              <w:rPr>
                <w:rFonts w:ascii="Arial" w:hAnsi="Arial" w:cs="Arial"/>
                <w:sz w:val="16"/>
                <w:lang w:val="en-US" w:eastAsia="ja-JP"/>
              </w:rPr>
            </w:pPr>
            <w:r w:rsidRPr="0095232A">
              <w:rPr>
                <w:rFonts w:ascii="Arial" w:hAnsi="Arial" w:cs="Arial"/>
                <w:sz w:val="16"/>
                <w:lang w:val="en-US" w:eastAsia="ja-JP"/>
              </w:rPr>
              <w:t>2195~2200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32DB0888" w14:textId="46351A95" w:rsidR="00FD7CBF"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lastRenderedPageBreak/>
              <w:t>2200~2220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17E3257F" w14:textId="7E49A941" w:rsidR="00FD7CBF" w:rsidRDefault="00FD7CBF" w:rsidP="00FD7CBF">
            <w:pPr>
              <w:rPr>
                <w:rFonts w:ascii="Arial" w:hAnsi="Arial" w:cs="Arial"/>
                <w:b/>
                <w:color w:val="0070C0"/>
                <w:sz w:val="16"/>
                <w:lang w:val="en-US" w:eastAsia="ja-JP"/>
              </w:rPr>
            </w:pPr>
            <w:r w:rsidRPr="00B61AB9">
              <w:rPr>
                <w:rFonts w:ascii="Arial" w:hAnsi="Arial" w:cs="Arial"/>
                <w:b/>
                <w:color w:val="0070C0"/>
                <w:sz w:val="16"/>
                <w:lang w:val="en-US" w:eastAsia="ja-JP"/>
              </w:rPr>
              <w:t>&gt; 2220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7626A0" w:rsidRPr="00002D30" w14:paraId="59B20EAC" w14:textId="77777777" w:rsidTr="00AD7139">
        <w:trPr>
          <w:jc w:val="center"/>
        </w:trPr>
        <w:tc>
          <w:tcPr>
            <w:tcW w:w="1304" w:type="dxa"/>
          </w:tcPr>
          <w:p w14:paraId="5C85B9EF" w14:textId="77777777" w:rsidR="007626A0" w:rsidRDefault="007626A0" w:rsidP="007626A0">
            <w:pPr>
              <w:rPr>
                <w:rFonts w:ascii="Arial" w:hAnsi="Arial" w:cs="Arial"/>
                <w:b/>
                <w:bCs/>
                <w:sz w:val="18"/>
                <w:lang w:val="en-US" w:eastAsia="ja-JP"/>
              </w:rPr>
            </w:pPr>
            <w:r>
              <w:rPr>
                <w:rFonts w:ascii="Arial" w:hAnsi="Arial" w:cs="Arial"/>
                <w:b/>
                <w:bCs/>
                <w:sz w:val="18"/>
                <w:lang w:val="en-US" w:eastAsia="ja-JP"/>
              </w:rPr>
              <w:t xml:space="preserve">5 </w:t>
            </w:r>
          </w:p>
          <w:p w14:paraId="3ABC4FCC" w14:textId="113AF403" w:rsidR="007626A0" w:rsidRDefault="007626A0" w:rsidP="007626A0">
            <w:pPr>
              <w:rPr>
                <w:rFonts w:ascii="Arial" w:hAnsi="Arial" w:cs="Arial"/>
                <w:b/>
                <w:bCs/>
                <w:sz w:val="18"/>
                <w:lang w:val="en-US" w:eastAsia="ja-JP"/>
              </w:rPr>
            </w:pPr>
            <w:r>
              <w:rPr>
                <w:rFonts w:ascii="Arial" w:hAnsi="Arial" w:cs="Arial"/>
                <w:b/>
                <w:bCs/>
                <w:sz w:val="18"/>
                <w:lang w:val="en-US" w:eastAsia="ja-JP"/>
              </w:rPr>
              <w:t>(current definition)</w:t>
            </w:r>
          </w:p>
        </w:tc>
        <w:tc>
          <w:tcPr>
            <w:tcW w:w="1396" w:type="dxa"/>
            <w:tcMar>
              <w:top w:w="0" w:type="dxa"/>
              <w:left w:w="108" w:type="dxa"/>
              <w:bottom w:w="0" w:type="dxa"/>
              <w:right w:w="108" w:type="dxa"/>
            </w:tcMar>
            <w:vAlign w:val="center"/>
          </w:tcPr>
          <w:p w14:paraId="654E0ADE" w14:textId="29E2C940" w:rsidR="007626A0" w:rsidRPr="0095232A" w:rsidRDefault="007626A0" w:rsidP="00D15B61">
            <w:pPr>
              <w:rPr>
                <w:rFonts w:ascii="Arial" w:hAnsi="Arial" w:cs="Arial"/>
                <w:b/>
                <w:bCs/>
                <w:sz w:val="18"/>
                <w:lang w:val="en-US" w:eastAsia="ja-JP"/>
              </w:rPr>
            </w:pPr>
            <w:r w:rsidRPr="0095232A">
              <w:rPr>
                <w:rFonts w:ascii="Arial" w:hAnsi="Arial" w:cs="Arial"/>
                <w:b/>
                <w:bCs/>
                <w:sz w:val="18"/>
                <w:lang w:val="en-US" w:eastAsia="ja-JP"/>
              </w:rPr>
              <w:t>5 MHz + 5 MHz (</w:t>
            </w:r>
            <w:r w:rsidR="00037250">
              <w:rPr>
                <w:rFonts w:ascii="Arial" w:hAnsi="Arial" w:cs="Arial"/>
                <w:b/>
                <w:bCs/>
                <w:sz w:val="18"/>
                <w:lang w:val="en-US" w:eastAsia="ja-JP"/>
              </w:rPr>
              <w:t xml:space="preserve">if </w:t>
            </w:r>
            <w:r>
              <w:rPr>
                <w:rFonts w:ascii="Arial" w:hAnsi="Arial" w:cs="Arial"/>
                <w:b/>
                <w:bCs/>
                <w:sz w:val="18"/>
                <w:lang w:val="en-US" w:eastAsia="ja-JP"/>
              </w:rPr>
              <w:t>current definition with total 30 MHz SAN BW)</w:t>
            </w:r>
          </w:p>
        </w:tc>
        <w:tc>
          <w:tcPr>
            <w:tcW w:w="1204" w:type="dxa"/>
            <w:tcMar>
              <w:top w:w="0" w:type="dxa"/>
              <w:left w:w="108" w:type="dxa"/>
              <w:bottom w:w="0" w:type="dxa"/>
              <w:right w:w="108" w:type="dxa"/>
            </w:tcMar>
            <w:vAlign w:val="center"/>
          </w:tcPr>
          <w:p w14:paraId="7E03C49B" w14:textId="2880186A" w:rsidR="007626A0" w:rsidRPr="00B61AB9" w:rsidRDefault="007626A0" w:rsidP="007626A0">
            <w:pPr>
              <w:rPr>
                <w:rFonts w:ascii="Arial" w:hAnsi="Arial" w:cs="Arial"/>
                <w:b/>
                <w:color w:val="0070C0"/>
                <w:sz w:val="16"/>
                <w:lang w:val="en-US" w:eastAsia="ja-JP"/>
              </w:rPr>
            </w:pPr>
            <w:r w:rsidRPr="00B61AB9">
              <w:rPr>
                <w:rFonts w:ascii="Arial" w:hAnsi="Arial" w:cs="Arial"/>
                <w:b/>
                <w:color w:val="0070C0"/>
                <w:sz w:val="16"/>
                <w:lang w:val="en-US" w:eastAsia="ja-JP"/>
              </w:rPr>
              <w:t>&lt;</w:t>
            </w:r>
            <w:r>
              <w:rPr>
                <w:rFonts w:ascii="Arial" w:hAnsi="Arial" w:cs="Arial"/>
                <w:b/>
                <w:color w:val="0070C0"/>
                <w:sz w:val="16"/>
                <w:lang w:val="en-US" w:eastAsia="ja-JP"/>
              </w:rPr>
              <w:t xml:space="preserve"> 211</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73" w:type="dxa"/>
            <w:tcMar>
              <w:top w:w="0" w:type="dxa"/>
              <w:left w:w="108" w:type="dxa"/>
              <w:bottom w:w="0" w:type="dxa"/>
              <w:right w:w="108" w:type="dxa"/>
            </w:tcMar>
            <w:vAlign w:val="center"/>
          </w:tcPr>
          <w:p w14:paraId="719A65F7" w14:textId="76B173A3" w:rsidR="007626A0" w:rsidRPr="00B61AB9" w:rsidRDefault="007626A0" w:rsidP="007626A0">
            <w:pPr>
              <w:rPr>
                <w:rFonts w:ascii="Arial" w:hAnsi="Arial" w:cs="Arial"/>
                <w:b/>
                <w:color w:val="0070C0"/>
                <w:sz w:val="16"/>
                <w:lang w:val="en-US" w:eastAsia="ja-JP"/>
              </w:rPr>
            </w:pPr>
            <w:r>
              <w:rPr>
                <w:rFonts w:ascii="Arial" w:hAnsi="Arial" w:cs="Arial"/>
                <w:b/>
                <w:color w:val="0070C0"/>
                <w:sz w:val="16"/>
                <w:lang w:val="en-US" w:eastAsia="ja-JP"/>
              </w:rPr>
              <w:t>211</w:t>
            </w:r>
            <w:r w:rsidRPr="00B61AB9">
              <w:rPr>
                <w:rFonts w:ascii="Arial" w:hAnsi="Arial" w:cs="Arial"/>
                <w:b/>
                <w:color w:val="0070C0"/>
                <w:sz w:val="16"/>
                <w:lang w:val="en-US" w:eastAsia="ja-JP"/>
              </w:rPr>
              <w:t>0~2170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417" w:type="dxa"/>
            <w:tcMar>
              <w:top w:w="0" w:type="dxa"/>
              <w:left w:w="108" w:type="dxa"/>
              <w:bottom w:w="0" w:type="dxa"/>
              <w:right w:w="108" w:type="dxa"/>
            </w:tcMar>
            <w:vAlign w:val="center"/>
          </w:tcPr>
          <w:p w14:paraId="5614BD51" w14:textId="77777777" w:rsidR="007626A0" w:rsidRPr="0095232A" w:rsidRDefault="007626A0" w:rsidP="007626A0">
            <w:pPr>
              <w:rPr>
                <w:rFonts w:ascii="Arial" w:hAnsi="Arial" w:cs="Arial"/>
                <w:sz w:val="16"/>
                <w:lang w:val="en-US" w:eastAsia="ja-JP"/>
              </w:rPr>
            </w:pPr>
            <w:r w:rsidRPr="0095232A">
              <w:rPr>
                <w:rFonts w:ascii="Arial" w:hAnsi="Arial" w:cs="Arial"/>
                <w:sz w:val="16"/>
                <w:lang w:val="en-US" w:eastAsia="ja-JP"/>
              </w:rPr>
              <w:t>2170~2175</w:t>
            </w:r>
            <w:r>
              <w:rPr>
                <w:rFonts w:ascii="Arial" w:hAnsi="Arial" w:cs="Arial"/>
                <w:sz w:val="16"/>
                <w:lang w:val="en-US" w:eastAsia="ja-JP"/>
              </w:rPr>
              <w:t xml:space="preserve"> </w:t>
            </w:r>
            <w:r w:rsidRPr="0095232A">
              <w:rPr>
                <w:rFonts w:ascii="Arial" w:hAnsi="Arial" w:cs="Arial"/>
                <w:sz w:val="16"/>
                <w:lang w:val="en-US" w:eastAsia="ja-JP"/>
              </w:rPr>
              <w:t>MHz</w:t>
            </w:r>
          </w:p>
          <w:p w14:paraId="74AFAD15" w14:textId="77777777" w:rsidR="007626A0" w:rsidRPr="0095232A" w:rsidRDefault="007626A0" w:rsidP="007626A0">
            <w:pPr>
              <w:rPr>
                <w:rFonts w:ascii="Arial" w:hAnsi="Arial" w:cs="Arial"/>
                <w:sz w:val="16"/>
                <w:lang w:val="en-US" w:eastAsia="ja-JP"/>
              </w:rPr>
            </w:pPr>
            <w:r w:rsidRPr="0095232A">
              <w:rPr>
                <w:rFonts w:ascii="Arial" w:hAnsi="Arial" w:cs="Arial"/>
                <w:sz w:val="16"/>
                <w:lang w:val="en-US" w:eastAsia="ja-JP"/>
              </w:rPr>
              <w:t>&amp;</w:t>
            </w:r>
          </w:p>
          <w:p w14:paraId="4B46B814" w14:textId="128FE49C" w:rsidR="007626A0" w:rsidRPr="0095232A" w:rsidRDefault="007626A0" w:rsidP="007626A0">
            <w:pPr>
              <w:rPr>
                <w:rFonts w:ascii="Arial" w:hAnsi="Arial" w:cs="Arial"/>
                <w:sz w:val="16"/>
                <w:lang w:val="en-US" w:eastAsia="ja-JP"/>
              </w:rPr>
            </w:pPr>
            <w:r w:rsidRPr="0095232A">
              <w:rPr>
                <w:rFonts w:ascii="Arial" w:hAnsi="Arial" w:cs="Arial"/>
                <w:sz w:val="16"/>
                <w:lang w:val="en-US" w:eastAsia="ja-JP"/>
              </w:rPr>
              <w:t>2195~2200</w:t>
            </w:r>
            <w:r>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7310C123" w14:textId="1CAAB2F9" w:rsidR="007626A0" w:rsidRPr="00B61AB9" w:rsidRDefault="007626A0" w:rsidP="007626A0">
            <w:pPr>
              <w:rPr>
                <w:rFonts w:ascii="Arial" w:hAnsi="Arial" w:cs="Arial"/>
                <w:b/>
                <w:color w:val="0070C0"/>
                <w:sz w:val="16"/>
                <w:lang w:val="en-US" w:eastAsia="ja-JP"/>
              </w:rPr>
            </w:pPr>
            <w:r>
              <w:rPr>
                <w:rFonts w:ascii="Arial" w:hAnsi="Arial" w:cs="Arial"/>
                <w:b/>
                <w:color w:val="0070C0"/>
                <w:sz w:val="16"/>
                <w:lang w:val="en-US" w:eastAsia="ja-JP"/>
              </w:rPr>
              <w:t>2200~226</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c>
          <w:tcPr>
            <w:tcW w:w="1267" w:type="dxa"/>
            <w:tcMar>
              <w:top w:w="0" w:type="dxa"/>
              <w:left w:w="108" w:type="dxa"/>
              <w:bottom w:w="0" w:type="dxa"/>
              <w:right w:w="108" w:type="dxa"/>
            </w:tcMar>
            <w:vAlign w:val="center"/>
          </w:tcPr>
          <w:p w14:paraId="64CE4ECE" w14:textId="1E9DE8F7" w:rsidR="007626A0" w:rsidRPr="00B61AB9" w:rsidRDefault="007626A0" w:rsidP="007626A0">
            <w:pPr>
              <w:rPr>
                <w:rFonts w:ascii="Arial" w:hAnsi="Arial" w:cs="Arial"/>
                <w:b/>
                <w:color w:val="0070C0"/>
                <w:sz w:val="16"/>
                <w:lang w:val="en-US" w:eastAsia="ja-JP"/>
              </w:rPr>
            </w:pPr>
            <w:r>
              <w:rPr>
                <w:rFonts w:ascii="Arial" w:hAnsi="Arial" w:cs="Arial"/>
                <w:b/>
                <w:color w:val="0070C0"/>
                <w:sz w:val="16"/>
                <w:lang w:val="en-US" w:eastAsia="ja-JP"/>
              </w:rPr>
              <w:t>&gt; 226</w:t>
            </w:r>
            <w:r w:rsidRPr="00B61AB9">
              <w:rPr>
                <w:rFonts w:ascii="Arial" w:hAnsi="Arial" w:cs="Arial"/>
                <w:b/>
                <w:color w:val="0070C0"/>
                <w:sz w:val="16"/>
                <w:lang w:val="en-US" w:eastAsia="ja-JP"/>
              </w:rPr>
              <w:t>0</w:t>
            </w:r>
            <w:r>
              <w:rPr>
                <w:rFonts w:ascii="Arial" w:hAnsi="Arial" w:cs="Arial"/>
                <w:b/>
                <w:color w:val="0070C0"/>
                <w:sz w:val="16"/>
                <w:lang w:val="en-US" w:eastAsia="ja-JP"/>
              </w:rPr>
              <w:t xml:space="preserve"> </w:t>
            </w:r>
            <w:r w:rsidRPr="00B61AB9">
              <w:rPr>
                <w:rFonts w:ascii="Arial" w:hAnsi="Arial" w:cs="Arial"/>
                <w:b/>
                <w:color w:val="0070C0"/>
                <w:sz w:val="16"/>
                <w:lang w:val="en-US" w:eastAsia="ja-JP"/>
              </w:rPr>
              <w:t>MHz</w:t>
            </w:r>
          </w:p>
        </w:tc>
      </w:tr>
      <w:tr w:rsidR="008A50F2" w:rsidRPr="00002D30" w14:paraId="459861C1" w14:textId="77777777" w:rsidTr="00AD7139">
        <w:trPr>
          <w:jc w:val="center"/>
        </w:trPr>
        <w:tc>
          <w:tcPr>
            <w:tcW w:w="1304" w:type="dxa"/>
          </w:tcPr>
          <w:p w14:paraId="51D43700" w14:textId="77777777" w:rsidR="008A50F2" w:rsidRDefault="008A50F2" w:rsidP="00B61AB9">
            <w:pPr>
              <w:rPr>
                <w:rFonts w:ascii="Arial" w:hAnsi="Arial" w:cs="Arial"/>
                <w:b/>
                <w:bCs/>
                <w:sz w:val="18"/>
                <w:lang w:val="en-US" w:eastAsia="ja-JP"/>
              </w:rPr>
            </w:pPr>
            <w:r w:rsidRPr="0095232A">
              <w:rPr>
                <w:rFonts w:ascii="Arial" w:hAnsi="Arial" w:cs="Arial"/>
                <w:b/>
                <w:bCs/>
                <w:sz w:val="18"/>
                <w:lang w:val="en-US" w:eastAsia="ja-JP"/>
              </w:rPr>
              <w:t>5</w:t>
            </w:r>
          </w:p>
          <w:p w14:paraId="554ED2AA" w14:textId="77777777" w:rsidR="008A50F2" w:rsidRPr="0095232A" w:rsidRDefault="008A50F2"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396" w:type="dxa"/>
            <w:tcMar>
              <w:top w:w="0" w:type="dxa"/>
              <w:left w:w="108" w:type="dxa"/>
              <w:bottom w:w="0" w:type="dxa"/>
              <w:right w:w="108" w:type="dxa"/>
            </w:tcMar>
            <w:vAlign w:val="center"/>
          </w:tcPr>
          <w:p w14:paraId="4BF4B187" w14:textId="77777777" w:rsidR="008A50F2" w:rsidRPr="0095232A" w:rsidRDefault="008A50F2" w:rsidP="00B61AB9">
            <w:pPr>
              <w:rPr>
                <w:rFonts w:ascii="Arial" w:hAnsi="Arial" w:cs="Arial"/>
                <w:b/>
                <w:bCs/>
                <w:sz w:val="18"/>
                <w:lang w:val="en-US" w:eastAsia="ja-JP"/>
              </w:rPr>
            </w:pPr>
            <w:r w:rsidRPr="0095232A">
              <w:rPr>
                <w:rFonts w:ascii="Arial" w:hAnsi="Arial" w:cs="Arial"/>
                <w:b/>
                <w:bCs/>
                <w:sz w:val="18"/>
                <w:lang w:val="en-US" w:eastAsia="ja-JP"/>
              </w:rPr>
              <w:t>5 MHz + 5 MHz (lower and upper edge) multi-carrier case</w:t>
            </w:r>
          </w:p>
        </w:tc>
        <w:tc>
          <w:tcPr>
            <w:tcW w:w="1204" w:type="dxa"/>
            <w:tcMar>
              <w:top w:w="0" w:type="dxa"/>
              <w:left w:w="108" w:type="dxa"/>
              <w:bottom w:w="0" w:type="dxa"/>
              <w:right w:w="108" w:type="dxa"/>
            </w:tcMar>
            <w:vAlign w:val="center"/>
          </w:tcPr>
          <w:p w14:paraId="054B65DB" w14:textId="1A62A84B" w:rsidR="008A50F2" w:rsidRPr="0095232A" w:rsidRDefault="008A50F2" w:rsidP="00B61AB9">
            <w:pPr>
              <w:rPr>
                <w:rFonts w:ascii="Arial" w:hAnsi="Arial" w:cs="Arial"/>
                <w:sz w:val="16"/>
                <w:lang w:val="en-US" w:eastAsia="ja-JP"/>
              </w:rPr>
            </w:pPr>
            <w:r>
              <w:rPr>
                <w:rFonts w:ascii="Arial" w:hAnsi="Arial" w:cs="Arial"/>
                <w:sz w:val="16"/>
                <w:lang w:val="en-US" w:eastAsia="ja-JP"/>
              </w:rPr>
              <w:t>&lt;</w:t>
            </w:r>
            <w:r w:rsidR="00B61AB9">
              <w:rPr>
                <w:rFonts w:ascii="Arial" w:hAnsi="Arial" w:cs="Arial"/>
                <w:sz w:val="16"/>
                <w:lang w:val="en-US" w:eastAsia="ja-JP"/>
              </w:rPr>
              <w:t xml:space="preserve"> </w:t>
            </w:r>
            <w:r w:rsidRPr="0095232A">
              <w:rPr>
                <w:rFonts w:ascii="Arial" w:hAnsi="Arial" w:cs="Arial"/>
                <w:sz w:val="16"/>
                <w:lang w:val="en-US" w:eastAsia="ja-JP"/>
              </w:rPr>
              <w:t>2160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473" w:type="dxa"/>
            <w:tcMar>
              <w:top w:w="0" w:type="dxa"/>
              <w:left w:w="108" w:type="dxa"/>
              <w:bottom w:w="0" w:type="dxa"/>
              <w:right w:w="108" w:type="dxa"/>
            </w:tcMar>
            <w:vAlign w:val="center"/>
          </w:tcPr>
          <w:p w14:paraId="388F45EB" w14:textId="55DF16D8"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2160~2170</w:t>
            </w:r>
            <w:r w:rsidR="00D81128">
              <w:rPr>
                <w:rFonts w:ascii="Arial" w:hAnsi="Arial" w:cs="Arial"/>
                <w:sz w:val="16"/>
                <w:lang w:val="en-US" w:eastAsia="ja-JP"/>
              </w:rPr>
              <w:t xml:space="preserve"> </w:t>
            </w:r>
            <w:r w:rsidRPr="0095232A">
              <w:rPr>
                <w:rFonts w:ascii="Arial" w:hAnsi="Arial" w:cs="Arial"/>
                <w:sz w:val="16"/>
                <w:lang w:val="en-US" w:eastAsia="ja-JP"/>
              </w:rPr>
              <w:t>MHz</w:t>
            </w:r>
          </w:p>
          <w:p w14:paraId="6B7A2D86" w14:textId="77777777"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&amp;</w:t>
            </w:r>
          </w:p>
          <w:p w14:paraId="49314FC3" w14:textId="6A7C2EE3" w:rsidR="008A50F2" w:rsidRPr="00AD7139" w:rsidRDefault="008A50F2" w:rsidP="00B61AB9">
            <w:pPr>
              <w:rPr>
                <w:rFonts w:ascii="Arial" w:hAnsi="Arial" w:cs="Arial"/>
                <w:b/>
                <w:sz w:val="16"/>
                <w:lang w:val="en-US" w:eastAsia="ja-JP"/>
              </w:rPr>
            </w:pPr>
            <w:r w:rsidRPr="00AD7139">
              <w:rPr>
                <w:rFonts w:ascii="Arial" w:hAnsi="Arial" w:cs="Arial"/>
                <w:b/>
                <w:color w:val="FF0000"/>
                <w:sz w:val="16"/>
                <w:lang w:val="en-US" w:eastAsia="ja-JP"/>
              </w:rPr>
              <w:t>2175~2185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417" w:type="dxa"/>
            <w:tcMar>
              <w:top w:w="0" w:type="dxa"/>
              <w:left w:w="108" w:type="dxa"/>
              <w:bottom w:w="0" w:type="dxa"/>
              <w:right w:w="108" w:type="dxa"/>
            </w:tcMar>
            <w:vAlign w:val="center"/>
          </w:tcPr>
          <w:p w14:paraId="03CDBCD7" w14:textId="102990BB"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2170~2175</w:t>
            </w:r>
            <w:r w:rsidR="00D81128">
              <w:rPr>
                <w:rFonts w:ascii="Arial" w:hAnsi="Arial" w:cs="Arial"/>
                <w:sz w:val="16"/>
                <w:lang w:val="en-US" w:eastAsia="ja-JP"/>
              </w:rPr>
              <w:t xml:space="preserve"> </w:t>
            </w:r>
            <w:r w:rsidRPr="0095232A">
              <w:rPr>
                <w:rFonts w:ascii="Arial" w:hAnsi="Arial" w:cs="Arial"/>
                <w:sz w:val="16"/>
                <w:lang w:val="en-US" w:eastAsia="ja-JP"/>
              </w:rPr>
              <w:t>MHz</w:t>
            </w:r>
          </w:p>
          <w:p w14:paraId="06D24526" w14:textId="77777777"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&amp;</w:t>
            </w:r>
          </w:p>
          <w:p w14:paraId="4BB36964" w14:textId="391FB32D"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2195~2200</w:t>
            </w:r>
            <w:r w:rsidR="00D81128">
              <w:rPr>
                <w:rFonts w:ascii="Arial" w:hAnsi="Arial" w:cs="Arial"/>
                <w:sz w:val="16"/>
                <w:lang w:val="en-US" w:eastAsia="ja-JP"/>
              </w:rPr>
              <w:t xml:space="preserve"> </w:t>
            </w:r>
            <w:r w:rsidRPr="0095232A">
              <w:rPr>
                <w:rFonts w:ascii="Arial" w:hAnsi="Arial" w:cs="Arial"/>
                <w:sz w:val="16"/>
                <w:lang w:val="en-US" w:eastAsia="ja-JP"/>
              </w:rPr>
              <w:t>MHz</w:t>
            </w:r>
          </w:p>
        </w:tc>
        <w:tc>
          <w:tcPr>
            <w:tcW w:w="1560" w:type="dxa"/>
            <w:tcMar>
              <w:top w:w="0" w:type="dxa"/>
              <w:left w:w="108" w:type="dxa"/>
              <w:bottom w:w="0" w:type="dxa"/>
              <w:right w:w="108" w:type="dxa"/>
            </w:tcMar>
            <w:vAlign w:val="center"/>
          </w:tcPr>
          <w:p w14:paraId="3CDF1013" w14:textId="25A1FF12"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2200~2210</w:t>
            </w:r>
            <w:r w:rsidR="00D81128">
              <w:rPr>
                <w:rFonts w:ascii="Arial" w:hAnsi="Arial" w:cs="Arial"/>
                <w:sz w:val="16"/>
                <w:lang w:val="en-US" w:eastAsia="ja-JP"/>
              </w:rPr>
              <w:t xml:space="preserve"> </w:t>
            </w:r>
            <w:r w:rsidRPr="0095232A">
              <w:rPr>
                <w:rFonts w:ascii="Arial" w:hAnsi="Arial" w:cs="Arial"/>
                <w:sz w:val="16"/>
                <w:lang w:val="en-US" w:eastAsia="ja-JP"/>
              </w:rPr>
              <w:t>MHz</w:t>
            </w:r>
          </w:p>
          <w:p w14:paraId="54786E36" w14:textId="77777777"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&amp;</w:t>
            </w:r>
          </w:p>
          <w:p w14:paraId="2B28E822" w14:textId="52C324AA" w:rsidR="008A50F2" w:rsidRPr="00AD7139" w:rsidRDefault="008A50F2" w:rsidP="00B61AB9">
            <w:pPr>
              <w:rPr>
                <w:rFonts w:ascii="Arial" w:hAnsi="Arial" w:cs="Arial"/>
                <w:b/>
                <w:sz w:val="16"/>
                <w:lang w:val="en-US" w:eastAsia="ja-JP"/>
              </w:rPr>
            </w:pPr>
            <w:r w:rsidRPr="00AD7139">
              <w:rPr>
                <w:rFonts w:ascii="Arial" w:hAnsi="Arial" w:cs="Arial"/>
                <w:b/>
                <w:color w:val="FF0000"/>
                <w:sz w:val="16"/>
                <w:lang w:val="en-US" w:eastAsia="ja-JP"/>
              </w:rPr>
              <w:t>2185~2195</w:t>
            </w:r>
            <w:r w:rsidR="00D81128" w:rsidRPr="00AD7139">
              <w:rPr>
                <w:rFonts w:ascii="Arial" w:hAnsi="Arial" w:cs="Arial"/>
                <w:b/>
                <w:color w:val="FF0000"/>
                <w:sz w:val="16"/>
                <w:lang w:val="en-US" w:eastAsia="ja-JP"/>
              </w:rPr>
              <w:t xml:space="preserve"> </w:t>
            </w:r>
            <w:r w:rsidRPr="00AD7139">
              <w:rPr>
                <w:rFonts w:ascii="Arial" w:hAnsi="Arial" w:cs="Arial"/>
                <w:b/>
                <w:color w:val="FF0000"/>
                <w:sz w:val="16"/>
                <w:lang w:val="en-US" w:eastAsia="ja-JP"/>
              </w:rPr>
              <w:t>MHz*</w:t>
            </w:r>
          </w:p>
        </w:tc>
        <w:tc>
          <w:tcPr>
            <w:tcW w:w="1267" w:type="dxa"/>
            <w:tcMar>
              <w:top w:w="0" w:type="dxa"/>
              <w:left w:w="108" w:type="dxa"/>
              <w:bottom w:w="0" w:type="dxa"/>
              <w:right w:w="108" w:type="dxa"/>
            </w:tcMar>
            <w:vAlign w:val="center"/>
          </w:tcPr>
          <w:p w14:paraId="5B5E2403" w14:textId="23626068" w:rsidR="008A50F2" w:rsidRPr="0095232A" w:rsidRDefault="008A50F2" w:rsidP="00B61AB9">
            <w:pPr>
              <w:rPr>
                <w:rFonts w:ascii="Arial" w:hAnsi="Arial" w:cs="Arial"/>
                <w:sz w:val="16"/>
                <w:lang w:val="en-US" w:eastAsia="ja-JP"/>
              </w:rPr>
            </w:pPr>
            <w:r w:rsidRPr="0095232A">
              <w:rPr>
                <w:rFonts w:ascii="Arial" w:hAnsi="Arial" w:cs="Arial"/>
                <w:sz w:val="16"/>
                <w:lang w:val="en-US" w:eastAsia="ja-JP"/>
              </w:rPr>
              <w:t>&gt; 2210</w:t>
            </w:r>
            <w:r w:rsidR="00D81128">
              <w:rPr>
                <w:rFonts w:ascii="Arial" w:hAnsi="Arial" w:cs="Arial"/>
                <w:sz w:val="16"/>
                <w:lang w:val="en-US" w:eastAsia="ja-JP"/>
              </w:rPr>
              <w:t xml:space="preserve"> </w:t>
            </w:r>
            <w:r w:rsidRPr="0095232A">
              <w:rPr>
                <w:rFonts w:ascii="Arial" w:hAnsi="Arial" w:cs="Arial"/>
                <w:sz w:val="16"/>
                <w:lang w:val="en-US" w:eastAsia="ja-JP"/>
              </w:rPr>
              <w:t>MHz</w:t>
            </w:r>
          </w:p>
        </w:tc>
      </w:tr>
    </w:tbl>
    <w:p w14:paraId="55EC40B1" w14:textId="77777777" w:rsidR="008A50F2" w:rsidRPr="00002D30" w:rsidRDefault="008A50F2" w:rsidP="008A50F2">
      <w:pPr>
        <w:rPr>
          <w:rFonts w:ascii="Arial" w:hAnsi="Arial" w:cs="Arial"/>
          <w:lang w:val="en-US" w:eastAsia="ja-JP"/>
        </w:rPr>
      </w:pPr>
    </w:p>
    <w:p w14:paraId="64FBB467" w14:textId="3D542C3B" w:rsidR="00FD7CBF" w:rsidRPr="00FD7CBF" w:rsidRDefault="00FD7CBF" w:rsidP="008A50F2">
      <w:pPr>
        <w:rPr>
          <w:rFonts w:ascii="Arial" w:hAnsi="Arial" w:cs="Arial"/>
          <w:lang w:val="en-US" w:eastAsia="ja-JP"/>
        </w:rPr>
      </w:pPr>
      <w:r>
        <w:rPr>
          <w:rFonts w:ascii="Arial" w:hAnsi="Arial" w:cs="Arial"/>
          <w:b/>
          <w:lang w:val="en-US" w:eastAsia="ja-JP"/>
        </w:rPr>
        <w:t>Observation 1</w:t>
      </w:r>
      <w:r w:rsidRPr="008A50F2">
        <w:rPr>
          <w:rFonts w:ascii="Arial" w:hAnsi="Arial" w:cs="Arial"/>
          <w:b/>
          <w:lang w:val="en-US" w:eastAsia="ja-JP"/>
        </w:rPr>
        <w:t>:</w:t>
      </w:r>
      <w:r>
        <w:rPr>
          <w:rFonts w:ascii="Arial" w:hAnsi="Arial" w:cs="Arial"/>
          <w:b/>
          <w:lang w:val="en-US" w:eastAsia="ja-JP"/>
        </w:rPr>
        <w:t xml:space="preserve"> </w:t>
      </w:r>
      <w:r>
        <w:rPr>
          <w:rFonts w:ascii="Arial" w:hAnsi="Arial" w:cs="Arial"/>
          <w:lang w:val="en-US" w:eastAsia="ja-JP"/>
        </w:rPr>
        <w:t xml:space="preserve">The marked </w:t>
      </w:r>
      <w:r w:rsidRPr="008A50F2">
        <w:rPr>
          <w:rFonts w:ascii="Arial" w:hAnsi="Arial" w:cs="Arial"/>
          <w:b/>
          <w:color w:val="0070C0"/>
          <w:lang w:val="en-US" w:eastAsia="ja-JP"/>
        </w:rPr>
        <w:t>(blue)</w:t>
      </w:r>
      <w:r w:rsidRPr="008A50F2">
        <w:rPr>
          <w:rFonts w:ascii="Arial" w:hAnsi="Arial" w:cs="Arial"/>
          <w:color w:val="0070C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authorized</w:t>
      </w:r>
      <w:r>
        <w:rPr>
          <w:rFonts w:ascii="Arial" w:hAnsi="Arial" w:cs="Arial"/>
          <w:lang w:val="en-US" w:eastAsia="ja-JP"/>
        </w:rPr>
        <w:t xml:space="preserve"> OBUE or Spurious Emissions limits</w:t>
      </w:r>
      <w:r w:rsidR="00AA733E">
        <w:rPr>
          <w:rFonts w:ascii="Arial" w:hAnsi="Arial" w:cs="Arial"/>
          <w:lang w:val="en-US" w:eastAsia="ja-JP"/>
        </w:rPr>
        <w:t>.</w:t>
      </w:r>
      <w:r>
        <w:rPr>
          <w:rFonts w:ascii="Arial" w:hAnsi="Arial" w:cs="Arial"/>
          <w:lang w:val="en-US" w:eastAsia="ja-JP"/>
        </w:rPr>
        <w:t xml:space="preserve"> </w:t>
      </w:r>
      <w:r w:rsidR="00AA733E">
        <w:rPr>
          <w:rFonts w:ascii="Arial" w:hAnsi="Arial" w:cs="Arial"/>
          <w:lang w:val="en-US" w:eastAsia="ja-JP"/>
        </w:rPr>
        <w:t xml:space="preserve">OBUE or Spurious Emissions requirements are tested only </w:t>
      </w:r>
      <w:r w:rsidR="00AA733E">
        <w:rPr>
          <w:rFonts w:ascii="Arial" w:hAnsi="Arial" w:cs="Arial"/>
          <w:b/>
          <w:lang w:val="en-US" w:eastAsia="ja-JP"/>
        </w:rPr>
        <w:t>outside</w:t>
      </w:r>
      <w:r w:rsidR="00AA733E" w:rsidRPr="008A50F2">
        <w:rPr>
          <w:rFonts w:ascii="Arial" w:hAnsi="Arial" w:cs="Arial"/>
          <w:b/>
          <w:lang w:val="en-US" w:eastAsia="ja-JP"/>
        </w:rPr>
        <w:t xml:space="preserve"> the SAN S-band</w:t>
      </w:r>
      <w:r w:rsidR="00AA733E">
        <w:rPr>
          <w:rFonts w:ascii="Arial" w:hAnsi="Arial" w:cs="Arial"/>
          <w:lang w:val="en-US" w:eastAsia="ja-JP"/>
        </w:rPr>
        <w:t>.</w:t>
      </w:r>
    </w:p>
    <w:p w14:paraId="637AACBA" w14:textId="360D7602" w:rsidR="008A50F2" w:rsidRDefault="00FD7CBF" w:rsidP="008A50F2">
      <w:pPr>
        <w:rPr>
          <w:rFonts w:ascii="Arial" w:hAnsi="Arial" w:cs="Arial"/>
          <w:lang w:val="en-US" w:eastAsia="ja-JP"/>
        </w:rPr>
      </w:pPr>
      <w:r>
        <w:rPr>
          <w:rFonts w:ascii="Arial" w:hAnsi="Arial" w:cs="Arial"/>
          <w:b/>
          <w:lang w:val="en-US" w:eastAsia="ja-JP"/>
        </w:rPr>
        <w:t>Observation 2</w:t>
      </w:r>
      <w:r w:rsidR="008A50F2" w:rsidRPr="008A50F2">
        <w:rPr>
          <w:rFonts w:ascii="Arial" w:hAnsi="Arial" w:cs="Arial"/>
          <w:b/>
          <w:lang w:val="en-US" w:eastAsia="ja-JP"/>
        </w:rPr>
        <w:t>:</w:t>
      </w:r>
      <w:r w:rsidR="008A50F2">
        <w:rPr>
          <w:rFonts w:ascii="Arial" w:hAnsi="Arial" w:cs="Arial"/>
          <w:lang w:val="en-US" w:eastAsia="ja-JP"/>
        </w:rPr>
        <w:t xml:space="preserve"> The marked </w:t>
      </w:r>
      <w:r w:rsidR="008A50F2" w:rsidRPr="00073934">
        <w:rPr>
          <w:rFonts w:ascii="Arial" w:hAnsi="Arial" w:cs="Arial"/>
          <w:b/>
          <w:color w:val="FF0000"/>
          <w:lang w:val="en-US" w:eastAsia="ja-JP"/>
        </w:rPr>
        <w:t>(*red)</w:t>
      </w:r>
      <w:r w:rsidR="008A50F2" w:rsidRPr="008C7B5D">
        <w:rPr>
          <w:rFonts w:ascii="Arial" w:hAnsi="Arial" w:cs="Arial"/>
          <w:color w:val="FF0000"/>
          <w:lang w:val="en-US" w:eastAsia="ja-JP"/>
        </w:rPr>
        <w:t xml:space="preserve"> </w:t>
      </w:r>
      <w:r w:rsidR="008A50F2">
        <w:rPr>
          <w:rFonts w:ascii="Arial" w:hAnsi="Arial" w:cs="Arial"/>
          <w:lang w:val="en-US" w:eastAsia="ja-JP"/>
        </w:rPr>
        <w:t xml:space="preserve">values are representing </w:t>
      </w:r>
      <w:r w:rsidR="008A50F2" w:rsidRPr="008A50F2">
        <w:rPr>
          <w:rFonts w:ascii="Arial" w:hAnsi="Arial" w:cs="Arial"/>
          <w:b/>
          <w:lang w:val="en-US" w:eastAsia="ja-JP"/>
        </w:rPr>
        <w:t>un-authorized</w:t>
      </w:r>
      <w:r w:rsidR="008A50F2">
        <w:rPr>
          <w:rFonts w:ascii="Arial" w:hAnsi="Arial" w:cs="Arial"/>
          <w:lang w:val="en-US" w:eastAsia="ja-JP"/>
        </w:rPr>
        <w:t xml:space="preserve"> OBUE or Sp</w:t>
      </w:r>
      <w:r>
        <w:rPr>
          <w:rFonts w:ascii="Arial" w:hAnsi="Arial" w:cs="Arial"/>
          <w:lang w:val="en-US" w:eastAsia="ja-JP"/>
        </w:rPr>
        <w:t>urious Emissions limits. OBUE or Spurious Emissions requirements can</w:t>
      </w:r>
      <w:r w:rsidR="008A50F2">
        <w:rPr>
          <w:rFonts w:ascii="Arial" w:hAnsi="Arial" w:cs="Arial"/>
          <w:lang w:val="en-US" w:eastAsia="ja-JP"/>
        </w:rPr>
        <w:t xml:space="preserve"> be tested </w:t>
      </w:r>
      <w:r w:rsidR="008A50F2" w:rsidRPr="008A50F2">
        <w:rPr>
          <w:rFonts w:ascii="Arial" w:hAnsi="Arial" w:cs="Arial"/>
          <w:b/>
          <w:lang w:val="en-US" w:eastAsia="ja-JP"/>
        </w:rPr>
        <w:t>inside the SAN S-band</w:t>
      </w:r>
      <w:r w:rsidR="008A50F2">
        <w:rPr>
          <w:rFonts w:ascii="Arial" w:hAnsi="Arial" w:cs="Arial"/>
          <w:lang w:val="en-US" w:eastAsia="ja-JP"/>
        </w:rPr>
        <w:t>.</w:t>
      </w:r>
    </w:p>
    <w:p w14:paraId="3D750C49" w14:textId="0D0EC4A6" w:rsidR="00AA733E" w:rsidRDefault="00AA733E" w:rsidP="008A50F2">
      <w:pPr>
        <w:rPr>
          <w:rFonts w:ascii="Arial" w:hAnsi="Arial" w:cs="Arial"/>
          <w:lang w:val="en-US" w:eastAsia="ja-JP"/>
        </w:rPr>
      </w:pPr>
      <w:r>
        <w:rPr>
          <w:rFonts w:ascii="Arial" w:hAnsi="Arial" w:cs="Arial"/>
          <w:b/>
          <w:lang w:val="en-US" w:eastAsia="ja-JP"/>
        </w:rPr>
        <w:t>Observation 3</w:t>
      </w:r>
      <w:r w:rsidRPr="008A50F2">
        <w:rPr>
          <w:rFonts w:ascii="Arial" w:hAnsi="Arial" w:cs="Arial"/>
          <w:b/>
          <w:lang w:val="en-US" w:eastAsia="ja-JP"/>
        </w:rPr>
        <w:t>:</w:t>
      </w:r>
      <w:r>
        <w:rPr>
          <w:rFonts w:ascii="Arial" w:hAnsi="Arial" w:cs="Arial"/>
          <w:lang w:val="en-US" w:eastAsia="ja-JP"/>
        </w:rPr>
        <w:t xml:space="preserve"> If the entire SAN S-band is used, the definitions</w:t>
      </w:r>
      <w:r w:rsidR="00AD7139">
        <w:rPr>
          <w:rFonts w:ascii="Arial" w:hAnsi="Arial" w:cs="Arial"/>
          <w:lang w:val="en-US" w:eastAsia="ja-JP"/>
        </w:rPr>
        <w:t xml:space="preserve"> (keeping or removing </w:t>
      </w:r>
      <w:proofErr w:type="spellStart"/>
      <w:r w:rsidR="00AD7139" w:rsidRPr="00CE753E">
        <w:rPr>
          <w:rFonts w:ascii="Arial" w:hAnsi="Arial" w:cs="Arial"/>
        </w:rPr>
        <w:t>Δf</w:t>
      </w:r>
      <w:r w:rsidR="00AD7139" w:rsidRPr="00CE753E">
        <w:rPr>
          <w:rFonts w:ascii="Arial" w:hAnsi="Arial" w:cs="Arial"/>
          <w:vertAlign w:val="subscript"/>
        </w:rPr>
        <w:t>OBUE</w:t>
      </w:r>
      <w:proofErr w:type="spellEnd"/>
      <w:r w:rsidR="00AD7139">
        <w:rPr>
          <w:rFonts w:ascii="Arial" w:hAnsi="Arial" w:cs="Arial"/>
          <w:lang w:val="en-US" w:eastAsia="ja-JP"/>
        </w:rPr>
        <w:t xml:space="preserve">) </w:t>
      </w:r>
      <w:r>
        <w:rPr>
          <w:rFonts w:ascii="Arial" w:hAnsi="Arial" w:cs="Arial"/>
          <w:lang w:val="en-US" w:eastAsia="ja-JP"/>
        </w:rPr>
        <w:t>are similar.</w:t>
      </w:r>
    </w:p>
    <w:p w14:paraId="58123606" w14:textId="77777777" w:rsidR="008A50F2" w:rsidRPr="008A50F2" w:rsidRDefault="008A50F2" w:rsidP="008A50F2">
      <w:pPr>
        <w:rPr>
          <w:lang w:val="en-US" w:eastAsia="zh-CN"/>
        </w:rPr>
      </w:pPr>
    </w:p>
    <w:p w14:paraId="559A975D" w14:textId="0E3AEFD1" w:rsidR="00477EDF" w:rsidRPr="00B61AB9" w:rsidRDefault="00002D30" w:rsidP="006F3972">
      <w:pPr>
        <w:pStyle w:val="Titre2"/>
        <w:rPr>
          <w:lang w:val="en-GB"/>
        </w:rPr>
      </w:pPr>
      <w:r w:rsidRPr="00002D30">
        <w:rPr>
          <w:lang w:val="en-GB"/>
        </w:rPr>
        <w:t>Examples for</w:t>
      </w:r>
      <w:r w:rsidR="00AD7139">
        <w:rPr>
          <w:lang w:val="en-GB"/>
        </w:rPr>
        <w:t xml:space="preserve"> NTN</w:t>
      </w:r>
      <w:r w:rsidRPr="00002D30">
        <w:rPr>
          <w:lang w:val="en-GB"/>
        </w:rPr>
        <w:t xml:space="preserve"> L-band</w:t>
      </w:r>
      <w:r w:rsidR="00AD7139">
        <w:rPr>
          <w:lang w:val="en-GB"/>
        </w:rPr>
        <w:t xml:space="preserve"> (n255)</w:t>
      </w:r>
    </w:p>
    <w:p w14:paraId="62544386" w14:textId="77777777" w:rsidR="00AA733E" w:rsidRDefault="00AA733E" w:rsidP="00AA733E">
      <w:pPr>
        <w:rPr>
          <w:rFonts w:ascii="Arial" w:hAnsi="Arial" w:cs="Arial"/>
          <w:lang w:val="en-US" w:eastAsia="ja-JP"/>
        </w:rPr>
      </w:pPr>
      <w:r>
        <w:rPr>
          <w:rFonts w:ascii="Arial" w:hAnsi="Arial" w:cs="Arial"/>
          <w:lang w:val="en-US" w:eastAsia="ja-JP"/>
        </w:rPr>
        <w:t xml:space="preserve">Currently there are </w:t>
      </w:r>
      <w:r w:rsidRPr="00AA733E">
        <w:rPr>
          <w:rFonts w:ascii="Arial" w:hAnsi="Arial" w:cs="Arial"/>
          <w:b/>
          <w:lang w:val="en-US" w:eastAsia="ja-JP"/>
        </w:rPr>
        <w:t>2 main different definitions</w:t>
      </w:r>
      <w:r>
        <w:rPr>
          <w:rFonts w:ascii="Arial" w:hAnsi="Arial" w:cs="Arial"/>
          <w:lang w:val="en-US" w:eastAsia="ja-JP"/>
        </w:rPr>
        <w:t xml:space="preserve"> opposing each other:</w:t>
      </w:r>
    </w:p>
    <w:p w14:paraId="55AF5F85" w14:textId="77777777" w:rsidR="00AA733E" w:rsidRPr="008A50F2"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1 </w:t>
      </w:r>
      <w:r>
        <w:rPr>
          <w:rFonts w:ascii="Arial" w:hAnsi="Arial" w:cs="Arial"/>
          <w:b/>
          <w:bCs/>
          <w:sz w:val="18"/>
          <w:lang w:val="en-US" w:eastAsia="ja-JP"/>
        </w:rPr>
        <w:t>(current definition)</w:t>
      </w:r>
      <w:r>
        <w:rPr>
          <w:rFonts w:ascii="Arial" w:hAnsi="Arial" w:cs="Arial"/>
          <w:lang w:val="en-US" w:eastAsia="ja-JP"/>
        </w:rPr>
        <w:t xml:space="preserve">: Keep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b/>
          <w:bCs/>
          <w:sz w:val="18"/>
          <w:lang w:val="en-US" w:eastAsia="ja-JP"/>
        </w:rPr>
        <w:t>, Spurious and OBUE emission are defined per SAN channel BW. Spurious and OBUE not to be tested inside the SAN band</w:t>
      </w:r>
      <w:r w:rsidRPr="00AA733E">
        <w:rPr>
          <w:rFonts w:ascii="Arial" w:hAnsi="Arial" w:cs="Arial"/>
          <w:bCs/>
          <w:sz w:val="18"/>
          <w:lang w:val="en-US" w:eastAsia="ja-JP"/>
        </w:rPr>
        <w:t>, as per current TS 38.108 and TS 38.104;</w:t>
      </w:r>
    </w:p>
    <w:p w14:paraId="43F0441D" w14:textId="77777777" w:rsidR="00AA733E" w:rsidRPr="00AA733E"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2 </w:t>
      </w: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r>
        <w:rPr>
          <w:rFonts w:ascii="Arial" w:hAnsi="Arial" w:cs="Arial"/>
          <w:lang w:val="en-US" w:eastAsia="ja-JP"/>
        </w:rPr>
        <w:t xml:space="preserve">: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Pr>
          <w:rFonts w:ascii="Arial" w:hAnsi="Arial" w:cs="Arial"/>
          <w:b/>
          <w:bCs/>
          <w:sz w:val="18"/>
          <w:lang w:val="en-US" w:eastAsia="ja-JP"/>
        </w:rPr>
        <w:t>to be r</w:t>
      </w:r>
      <w:r w:rsidRPr="008C7B5D">
        <w:rPr>
          <w:rFonts w:ascii="Arial" w:hAnsi="Arial" w:cs="Arial"/>
          <w:b/>
          <w:bCs/>
          <w:sz w:val="18"/>
          <w:lang w:val="en-US" w:eastAsia="ja-JP"/>
        </w:rPr>
        <w:t>emoved</w:t>
      </w:r>
      <w:r>
        <w:rPr>
          <w:rFonts w:ascii="Arial" w:hAnsi="Arial" w:cs="Arial"/>
          <w:b/>
          <w:bCs/>
          <w:sz w:val="18"/>
          <w:lang w:val="en-US" w:eastAsia="ja-JP"/>
        </w:rPr>
        <w:t>, Spurious and OBUE emission are defined per SAN channel BW. Spurious and OBUE to be tested inside the SAN band where applicable;</w:t>
      </w:r>
    </w:p>
    <w:p w14:paraId="7371DB5B" w14:textId="42706AA7" w:rsidR="00AA733E" w:rsidRPr="00AA733E" w:rsidRDefault="00AA733E" w:rsidP="00AA733E">
      <w:pPr>
        <w:pStyle w:val="Paragraphedeliste"/>
        <w:numPr>
          <w:ilvl w:val="0"/>
          <w:numId w:val="19"/>
        </w:numPr>
        <w:ind w:firstLineChars="0"/>
        <w:rPr>
          <w:rFonts w:ascii="Arial" w:hAnsi="Arial" w:cs="Arial"/>
          <w:lang w:val="en-US" w:eastAsia="ja-JP"/>
        </w:rPr>
      </w:pPr>
      <w:r>
        <w:rPr>
          <w:rFonts w:ascii="Arial" w:hAnsi="Arial" w:cs="Arial"/>
          <w:lang w:val="en-US" w:eastAsia="ja-JP"/>
        </w:rPr>
        <w:t xml:space="preserve">[Option 3 </w:t>
      </w:r>
      <w:r>
        <w:rPr>
          <w:rFonts w:ascii="Arial" w:hAnsi="Arial" w:cs="Arial"/>
          <w:b/>
          <w:bCs/>
          <w:sz w:val="18"/>
          <w:lang w:val="en-US" w:eastAsia="ja-JP"/>
        </w:rPr>
        <w:t>(Alternative to Option 1)</w:t>
      </w:r>
      <w:r>
        <w:rPr>
          <w:rFonts w:ascii="Arial" w:hAnsi="Arial" w:cs="Arial"/>
          <w:lang w:val="en-US" w:eastAsia="ja-JP"/>
        </w:rPr>
        <w:t xml:space="preserve">: Keep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b/>
          <w:bCs/>
          <w:sz w:val="18"/>
          <w:lang w:val="en-US" w:eastAsia="ja-JP"/>
        </w:rPr>
        <w:t>, Spurious and OBUE emission are defined per SAN (total) BW of the respective SAN band. Spurious and OBUE not to be tested inside the SAN band</w:t>
      </w:r>
      <w:r w:rsidRPr="00AA733E">
        <w:rPr>
          <w:rFonts w:ascii="Arial" w:hAnsi="Arial" w:cs="Arial"/>
          <w:bCs/>
          <w:sz w:val="18"/>
          <w:lang w:val="en-US" w:eastAsia="ja-JP"/>
        </w:rPr>
        <w:t>, as per current TS 38.108 and TS 38.104;</w:t>
      </w:r>
      <w:r>
        <w:rPr>
          <w:rFonts w:ascii="Arial" w:hAnsi="Arial" w:cs="Arial"/>
          <w:bCs/>
          <w:sz w:val="18"/>
          <w:lang w:val="en-US" w:eastAsia="ja-JP"/>
        </w:rPr>
        <w:t>]</w:t>
      </w:r>
    </w:p>
    <w:p w14:paraId="7ADF749D" w14:textId="77777777" w:rsidR="00B61AB9" w:rsidRPr="00B61AB9" w:rsidRDefault="00B61AB9" w:rsidP="00B61AB9">
      <w:pPr>
        <w:pStyle w:val="Paragraphedeliste"/>
        <w:ind w:left="720" w:firstLineChars="0" w:firstLine="0"/>
        <w:rPr>
          <w:rFonts w:ascii="Arial" w:hAnsi="Arial" w:cs="Arial"/>
          <w:lang w:val="en-US" w:eastAsia="ja-JP"/>
        </w:rPr>
      </w:pPr>
    </w:p>
    <w:tbl>
      <w:tblPr>
        <w:tblW w:w="9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1"/>
        <w:gridCol w:w="1443"/>
        <w:gridCol w:w="1275"/>
        <w:gridCol w:w="1560"/>
        <w:gridCol w:w="1417"/>
        <w:gridCol w:w="1559"/>
        <w:gridCol w:w="1362"/>
      </w:tblGrid>
      <w:tr w:rsidR="0004490B" w:rsidRPr="00002D30" w14:paraId="615673C6" w14:textId="77777777" w:rsidTr="00257019">
        <w:trPr>
          <w:jc w:val="center"/>
        </w:trPr>
        <w:tc>
          <w:tcPr>
            <w:tcW w:w="1241" w:type="dxa"/>
          </w:tcPr>
          <w:p w14:paraId="527D8EE8" w14:textId="77777777" w:rsidR="00AD7139" w:rsidRDefault="00AD7139" w:rsidP="00AD7139">
            <w:pPr>
              <w:spacing w:after="0"/>
              <w:jc w:val="center"/>
              <w:rPr>
                <w:rFonts w:ascii="Arial" w:hAnsi="Arial" w:cs="Arial"/>
                <w:b/>
                <w:sz w:val="18"/>
                <w:lang w:val="en-US" w:eastAsia="ja-JP"/>
              </w:rPr>
            </w:pPr>
          </w:p>
          <w:p w14:paraId="0A27D4C1" w14:textId="77777777" w:rsidR="00AD7139" w:rsidRDefault="00AD7139" w:rsidP="00AD7139">
            <w:pPr>
              <w:spacing w:after="0"/>
              <w:jc w:val="center"/>
              <w:rPr>
                <w:rFonts w:ascii="Arial" w:hAnsi="Arial" w:cs="Arial"/>
                <w:b/>
                <w:sz w:val="18"/>
                <w:lang w:val="en-US" w:eastAsia="ja-JP"/>
              </w:rPr>
            </w:pPr>
          </w:p>
          <w:p w14:paraId="3F7A9295" w14:textId="10AAF93A"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Configuration</w:t>
            </w:r>
          </w:p>
          <w:p w14:paraId="5C56386B"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Number</w:t>
            </w:r>
          </w:p>
        </w:tc>
        <w:tc>
          <w:tcPr>
            <w:tcW w:w="1443" w:type="dxa"/>
            <w:tcMar>
              <w:top w:w="0" w:type="dxa"/>
              <w:left w:w="108" w:type="dxa"/>
              <w:bottom w:w="0" w:type="dxa"/>
              <w:right w:w="108" w:type="dxa"/>
            </w:tcMar>
            <w:vAlign w:val="center"/>
          </w:tcPr>
          <w:p w14:paraId="72BF35FD" w14:textId="609028AD" w:rsidR="00B61AB9" w:rsidRPr="00AD7139" w:rsidRDefault="00AD7139" w:rsidP="00AD7139">
            <w:pPr>
              <w:jc w:val="center"/>
              <w:rPr>
                <w:rFonts w:ascii="Arial" w:hAnsi="Arial" w:cs="Arial"/>
                <w:sz w:val="18"/>
                <w:szCs w:val="18"/>
                <w:lang w:val="en-US" w:eastAsia="ja-JP"/>
              </w:rPr>
            </w:pPr>
            <w:r w:rsidRPr="00AD7139">
              <w:rPr>
                <w:rFonts w:ascii="Arial" w:hAnsi="Arial" w:cs="Arial"/>
                <w:b/>
                <w:sz w:val="18"/>
                <w:szCs w:val="18"/>
                <w:lang w:val="en-US" w:eastAsia="ja-JP"/>
              </w:rPr>
              <w:t xml:space="preserve">n255 </w:t>
            </w:r>
            <w:r w:rsidR="00B61AB9" w:rsidRPr="00AD7139">
              <w:rPr>
                <w:rFonts w:ascii="Arial" w:hAnsi="Arial" w:cs="Arial"/>
                <w:b/>
                <w:sz w:val="18"/>
                <w:szCs w:val="18"/>
                <w:lang w:val="en-US" w:eastAsia="ja-JP"/>
              </w:rPr>
              <w:t>L-band</w:t>
            </w:r>
            <w:r w:rsidRPr="00AD7139">
              <w:rPr>
                <w:rFonts w:ascii="Arial" w:hAnsi="Arial" w:cs="Arial"/>
                <w:b/>
                <w:sz w:val="18"/>
                <w:szCs w:val="18"/>
                <w:lang w:val="en-US" w:eastAsia="ja-JP"/>
              </w:rPr>
              <w:t xml:space="preserve"> (DL 1525-1559 MHz)</w:t>
            </w:r>
            <w:r>
              <w:rPr>
                <w:rFonts w:ascii="Arial" w:hAnsi="Arial" w:cs="Arial"/>
                <w:b/>
                <w:sz w:val="18"/>
                <w:szCs w:val="18"/>
                <w:lang w:val="en-US" w:eastAsia="ja-JP"/>
              </w:rPr>
              <w:t xml:space="preserve"> Channel Configuration E</w:t>
            </w:r>
            <w:r w:rsidR="00B61AB9" w:rsidRPr="00AD7139">
              <w:rPr>
                <w:rFonts w:ascii="Arial" w:hAnsi="Arial" w:cs="Arial"/>
                <w:b/>
                <w:sz w:val="18"/>
                <w:szCs w:val="18"/>
                <w:lang w:val="en-US" w:eastAsia="ja-JP"/>
              </w:rPr>
              <w:t>xamples</w:t>
            </w:r>
          </w:p>
        </w:tc>
        <w:tc>
          <w:tcPr>
            <w:tcW w:w="1275" w:type="dxa"/>
            <w:tcMar>
              <w:top w:w="0" w:type="dxa"/>
              <w:left w:w="108" w:type="dxa"/>
              <w:bottom w:w="0" w:type="dxa"/>
              <w:right w:w="108" w:type="dxa"/>
            </w:tcMar>
            <w:vAlign w:val="center"/>
            <w:hideMark/>
          </w:tcPr>
          <w:p w14:paraId="2C8711F0"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Spurious Emission Limit</w:t>
            </w:r>
          </w:p>
        </w:tc>
        <w:tc>
          <w:tcPr>
            <w:tcW w:w="1560" w:type="dxa"/>
            <w:tcMar>
              <w:top w:w="0" w:type="dxa"/>
              <w:left w:w="108" w:type="dxa"/>
              <w:bottom w:w="0" w:type="dxa"/>
              <w:right w:w="108" w:type="dxa"/>
            </w:tcMar>
            <w:vAlign w:val="center"/>
            <w:hideMark/>
          </w:tcPr>
          <w:p w14:paraId="54C7F4BC"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Out-of-band Emission</w:t>
            </w:r>
          </w:p>
          <w:p w14:paraId="1604B441"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Limit</w:t>
            </w:r>
          </w:p>
        </w:tc>
        <w:tc>
          <w:tcPr>
            <w:tcW w:w="1417" w:type="dxa"/>
            <w:tcMar>
              <w:top w:w="0" w:type="dxa"/>
              <w:left w:w="108" w:type="dxa"/>
              <w:bottom w:w="0" w:type="dxa"/>
              <w:right w:w="108" w:type="dxa"/>
            </w:tcMar>
            <w:vAlign w:val="center"/>
            <w:hideMark/>
          </w:tcPr>
          <w:p w14:paraId="4D83E0ED"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Wanted signal/Necessary bandwidth</w:t>
            </w:r>
          </w:p>
        </w:tc>
        <w:tc>
          <w:tcPr>
            <w:tcW w:w="1559" w:type="dxa"/>
            <w:tcMar>
              <w:top w:w="0" w:type="dxa"/>
              <w:left w:w="108" w:type="dxa"/>
              <w:bottom w:w="0" w:type="dxa"/>
              <w:right w:w="108" w:type="dxa"/>
            </w:tcMar>
            <w:vAlign w:val="center"/>
            <w:hideMark/>
          </w:tcPr>
          <w:p w14:paraId="5758D098"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Out-of-band Emission</w:t>
            </w:r>
          </w:p>
          <w:p w14:paraId="054731A9"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Limit</w:t>
            </w:r>
          </w:p>
        </w:tc>
        <w:tc>
          <w:tcPr>
            <w:tcW w:w="1362" w:type="dxa"/>
            <w:tcMar>
              <w:top w:w="0" w:type="dxa"/>
              <w:left w:w="108" w:type="dxa"/>
              <w:bottom w:w="0" w:type="dxa"/>
              <w:right w:w="108" w:type="dxa"/>
            </w:tcMar>
            <w:vAlign w:val="center"/>
            <w:hideMark/>
          </w:tcPr>
          <w:p w14:paraId="1748DD17" w14:textId="77777777" w:rsidR="00B61AB9" w:rsidRPr="0095232A" w:rsidRDefault="00B61AB9" w:rsidP="00AD7139">
            <w:pPr>
              <w:spacing w:after="0"/>
              <w:jc w:val="center"/>
              <w:rPr>
                <w:rFonts w:ascii="Arial" w:hAnsi="Arial" w:cs="Arial"/>
                <w:b/>
                <w:sz w:val="18"/>
                <w:lang w:val="en-US" w:eastAsia="ja-JP"/>
              </w:rPr>
            </w:pPr>
            <w:r w:rsidRPr="0095232A">
              <w:rPr>
                <w:rFonts w:ascii="Arial" w:hAnsi="Arial" w:cs="Arial"/>
                <w:b/>
                <w:sz w:val="18"/>
                <w:lang w:val="en-US" w:eastAsia="ja-JP"/>
              </w:rPr>
              <w:t>Spurious Emission Limit</w:t>
            </w:r>
          </w:p>
        </w:tc>
      </w:tr>
      <w:tr w:rsidR="00AA733E" w:rsidRPr="00002D30" w14:paraId="5B3CF087" w14:textId="77777777" w:rsidTr="00257019">
        <w:trPr>
          <w:jc w:val="center"/>
        </w:trPr>
        <w:tc>
          <w:tcPr>
            <w:tcW w:w="1241" w:type="dxa"/>
          </w:tcPr>
          <w:p w14:paraId="4A06437B" w14:textId="77777777" w:rsidR="00AA733E" w:rsidRDefault="00AA733E" w:rsidP="00AA733E">
            <w:pPr>
              <w:rPr>
                <w:rFonts w:ascii="Arial" w:hAnsi="Arial" w:cs="Arial"/>
                <w:b/>
                <w:bCs/>
                <w:sz w:val="18"/>
                <w:lang w:val="en-US" w:eastAsia="ja-JP"/>
              </w:rPr>
            </w:pPr>
            <w:r>
              <w:rPr>
                <w:rFonts w:ascii="Arial" w:hAnsi="Arial" w:cs="Arial"/>
                <w:b/>
                <w:bCs/>
                <w:sz w:val="18"/>
                <w:lang w:val="en-US" w:eastAsia="ja-JP"/>
              </w:rPr>
              <w:t>3</w:t>
            </w:r>
          </w:p>
          <w:p w14:paraId="379DA608" w14:textId="6D57A5F7" w:rsidR="00AA733E" w:rsidRPr="0095232A" w:rsidRDefault="00AA733E" w:rsidP="00AA733E">
            <w:pPr>
              <w:rPr>
                <w:rFonts w:ascii="Arial" w:hAnsi="Arial" w:cs="Arial"/>
                <w:b/>
                <w:bCs/>
                <w:sz w:val="18"/>
                <w:lang w:val="en-US" w:eastAsia="ja-JP"/>
              </w:rPr>
            </w:pPr>
            <w:r>
              <w:rPr>
                <w:rFonts w:ascii="Arial" w:hAnsi="Arial" w:cs="Arial"/>
                <w:b/>
                <w:bCs/>
                <w:sz w:val="18"/>
                <w:lang w:val="en-US" w:eastAsia="ja-JP"/>
              </w:rPr>
              <w:t xml:space="preserve">(current definition) </w:t>
            </w:r>
          </w:p>
        </w:tc>
        <w:tc>
          <w:tcPr>
            <w:tcW w:w="1443" w:type="dxa"/>
            <w:tcMar>
              <w:top w:w="0" w:type="dxa"/>
              <w:left w:w="108" w:type="dxa"/>
              <w:bottom w:w="0" w:type="dxa"/>
              <w:right w:w="108" w:type="dxa"/>
            </w:tcMar>
            <w:vAlign w:val="center"/>
          </w:tcPr>
          <w:p w14:paraId="35F7604A" w14:textId="5686DE3A" w:rsidR="00AA733E" w:rsidRPr="0095232A" w:rsidRDefault="00AA733E" w:rsidP="00AA733E">
            <w:pPr>
              <w:rPr>
                <w:rFonts w:ascii="Arial" w:hAnsi="Arial" w:cs="Arial"/>
                <w:b/>
                <w:bCs/>
                <w:sz w:val="18"/>
                <w:lang w:val="en-US" w:eastAsia="ja-JP"/>
              </w:rPr>
            </w:pPr>
            <w:r w:rsidRPr="0095232A">
              <w:rPr>
                <w:rFonts w:ascii="Arial" w:hAnsi="Arial" w:cs="Arial"/>
                <w:b/>
                <w:bCs/>
                <w:sz w:val="18"/>
                <w:lang w:val="en-US" w:eastAsia="ja-JP"/>
              </w:rPr>
              <w:t>Lower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75" w:type="dxa"/>
            <w:tcMar>
              <w:top w:w="0" w:type="dxa"/>
              <w:left w:w="108" w:type="dxa"/>
              <w:bottom w:w="0" w:type="dxa"/>
              <w:right w:w="108" w:type="dxa"/>
            </w:tcMar>
          </w:tcPr>
          <w:p w14:paraId="6E35D97C" w14:textId="0F084DAF" w:rsidR="00AA733E" w:rsidRDefault="00AA733E" w:rsidP="00AA733E">
            <w:pPr>
              <w:rPr>
                <w:rFonts w:ascii="Arial" w:hAnsi="Arial" w:cs="Arial"/>
                <w:sz w:val="16"/>
                <w:szCs w:val="16"/>
              </w:rPr>
            </w:pPr>
            <w:r>
              <w:rPr>
                <w:rFonts w:ascii="Arial" w:hAnsi="Arial" w:cs="Arial"/>
                <w:sz w:val="16"/>
                <w:szCs w:val="16"/>
              </w:rPr>
              <w:t xml:space="preserve">&lt; </w:t>
            </w:r>
            <w:r w:rsidRPr="00B61AB9">
              <w:rPr>
                <w:rFonts w:ascii="Arial" w:hAnsi="Arial" w:cs="Arial"/>
                <w:sz w:val="16"/>
                <w:szCs w:val="16"/>
              </w:rPr>
              <w:t>1515</w:t>
            </w:r>
            <w:r>
              <w:rPr>
                <w:rFonts w:ascii="Arial" w:hAnsi="Arial" w:cs="Arial"/>
                <w:sz w:val="16"/>
                <w:szCs w:val="16"/>
              </w:rPr>
              <w:t xml:space="preserve"> </w:t>
            </w:r>
            <w:r w:rsidRPr="00B61AB9">
              <w:rPr>
                <w:rFonts w:ascii="Arial" w:hAnsi="Arial" w:cs="Arial"/>
                <w:sz w:val="16"/>
                <w:szCs w:val="16"/>
              </w:rPr>
              <w:t>MHz</w:t>
            </w:r>
          </w:p>
        </w:tc>
        <w:tc>
          <w:tcPr>
            <w:tcW w:w="1560" w:type="dxa"/>
            <w:tcMar>
              <w:top w:w="0" w:type="dxa"/>
              <w:left w:w="108" w:type="dxa"/>
              <w:bottom w:w="0" w:type="dxa"/>
              <w:right w:w="108" w:type="dxa"/>
            </w:tcMar>
          </w:tcPr>
          <w:p w14:paraId="22E56BC0" w14:textId="4C98FAA8" w:rsidR="00AA733E" w:rsidRPr="00B61AB9" w:rsidRDefault="00AA733E" w:rsidP="00AA733E">
            <w:pPr>
              <w:rPr>
                <w:rFonts w:ascii="Arial" w:hAnsi="Arial" w:cs="Arial"/>
                <w:sz w:val="16"/>
                <w:szCs w:val="16"/>
              </w:rPr>
            </w:pPr>
            <w:r w:rsidRPr="00B61AB9">
              <w:rPr>
                <w:rFonts w:ascii="Arial" w:hAnsi="Arial" w:cs="Arial"/>
                <w:sz w:val="16"/>
                <w:szCs w:val="16"/>
              </w:rPr>
              <w:t>1515~1525</w:t>
            </w:r>
            <w:r>
              <w:rPr>
                <w:rFonts w:ascii="Arial" w:hAnsi="Arial" w:cs="Arial"/>
                <w:sz w:val="16"/>
                <w:szCs w:val="16"/>
              </w:rPr>
              <w:t xml:space="preserve"> </w:t>
            </w:r>
            <w:r w:rsidRPr="00B61AB9">
              <w:rPr>
                <w:rFonts w:ascii="Arial" w:hAnsi="Arial" w:cs="Arial"/>
                <w:sz w:val="16"/>
                <w:szCs w:val="16"/>
              </w:rPr>
              <w:t>MHz</w:t>
            </w:r>
          </w:p>
        </w:tc>
        <w:tc>
          <w:tcPr>
            <w:tcW w:w="1417" w:type="dxa"/>
            <w:tcMar>
              <w:top w:w="0" w:type="dxa"/>
              <w:left w:w="108" w:type="dxa"/>
              <w:bottom w:w="0" w:type="dxa"/>
              <w:right w:w="108" w:type="dxa"/>
            </w:tcMar>
          </w:tcPr>
          <w:p w14:paraId="56636869" w14:textId="36B11014" w:rsidR="00AA733E" w:rsidRDefault="00073934" w:rsidP="00AA733E">
            <w:pPr>
              <w:rPr>
                <w:rFonts w:ascii="Arial" w:hAnsi="Arial" w:cs="Arial"/>
                <w:sz w:val="16"/>
                <w:szCs w:val="16"/>
              </w:rPr>
            </w:pPr>
            <w:r>
              <w:rPr>
                <w:rFonts w:ascii="Arial" w:hAnsi="Arial" w:cs="Arial"/>
                <w:sz w:val="16"/>
                <w:szCs w:val="16"/>
              </w:rPr>
              <w:t>1525~1530</w:t>
            </w:r>
            <w:r w:rsidR="00AA733E">
              <w:rPr>
                <w:rFonts w:ascii="Arial" w:hAnsi="Arial" w:cs="Arial"/>
                <w:sz w:val="16"/>
                <w:szCs w:val="16"/>
              </w:rPr>
              <w:t xml:space="preserve"> </w:t>
            </w:r>
            <w:r w:rsidR="00AA733E" w:rsidRPr="00B61AB9">
              <w:rPr>
                <w:rFonts w:ascii="Arial" w:hAnsi="Arial" w:cs="Arial"/>
                <w:sz w:val="16"/>
                <w:szCs w:val="16"/>
              </w:rPr>
              <w:t>MHz</w:t>
            </w:r>
          </w:p>
        </w:tc>
        <w:tc>
          <w:tcPr>
            <w:tcW w:w="1559" w:type="dxa"/>
            <w:tcMar>
              <w:top w:w="0" w:type="dxa"/>
              <w:left w:w="108" w:type="dxa"/>
              <w:bottom w:w="0" w:type="dxa"/>
              <w:right w:w="108" w:type="dxa"/>
            </w:tcMar>
          </w:tcPr>
          <w:p w14:paraId="3EA95ECF" w14:textId="360F8604" w:rsidR="00AA733E" w:rsidRPr="0004490B" w:rsidRDefault="00AA733E" w:rsidP="00AA733E">
            <w:pPr>
              <w:rPr>
                <w:rFonts w:ascii="Arial" w:hAnsi="Arial" w:cs="Arial"/>
                <w:b/>
                <w:color w:val="FF0000"/>
                <w:sz w:val="16"/>
                <w:szCs w:val="16"/>
              </w:rPr>
            </w:pPr>
            <w:r w:rsidRPr="0004490B">
              <w:rPr>
                <w:rFonts w:ascii="Arial" w:hAnsi="Arial" w:cs="Arial"/>
                <w:b/>
                <w:color w:val="0070C0"/>
                <w:sz w:val="16"/>
                <w:szCs w:val="16"/>
              </w:rPr>
              <w:t>1559~1569</w:t>
            </w:r>
            <w:r>
              <w:rPr>
                <w:rFonts w:ascii="Arial" w:hAnsi="Arial" w:cs="Arial"/>
                <w:b/>
                <w:color w:val="0070C0"/>
                <w:sz w:val="16"/>
                <w:szCs w:val="16"/>
              </w:rPr>
              <w:t xml:space="preserve"> </w:t>
            </w:r>
            <w:r w:rsidRPr="0004490B">
              <w:rPr>
                <w:rFonts w:ascii="Arial" w:hAnsi="Arial" w:cs="Arial"/>
                <w:b/>
                <w:color w:val="0070C0"/>
                <w:sz w:val="16"/>
                <w:szCs w:val="16"/>
              </w:rPr>
              <w:t>MHz</w:t>
            </w:r>
          </w:p>
        </w:tc>
        <w:tc>
          <w:tcPr>
            <w:tcW w:w="1362" w:type="dxa"/>
            <w:tcMar>
              <w:top w:w="0" w:type="dxa"/>
              <w:left w:w="108" w:type="dxa"/>
              <w:bottom w:w="0" w:type="dxa"/>
              <w:right w:w="108" w:type="dxa"/>
            </w:tcMar>
          </w:tcPr>
          <w:p w14:paraId="02A6FCCD" w14:textId="0C95099E" w:rsidR="00AA733E" w:rsidRPr="0004490B" w:rsidRDefault="00AA733E" w:rsidP="00AA733E">
            <w:pPr>
              <w:rPr>
                <w:rFonts w:ascii="Arial" w:hAnsi="Arial" w:cs="Arial"/>
                <w:b/>
                <w:color w:val="FF0000"/>
                <w:sz w:val="16"/>
                <w:szCs w:val="16"/>
              </w:rPr>
            </w:pPr>
            <w:r w:rsidRPr="0004490B">
              <w:rPr>
                <w:rFonts w:ascii="Arial" w:hAnsi="Arial" w:cs="Arial"/>
                <w:b/>
                <w:color w:val="0070C0"/>
                <w:sz w:val="16"/>
                <w:szCs w:val="16"/>
              </w:rPr>
              <w:t>&gt; 1569</w:t>
            </w:r>
            <w:r>
              <w:rPr>
                <w:rFonts w:ascii="Arial" w:hAnsi="Arial" w:cs="Arial"/>
                <w:b/>
                <w:color w:val="0070C0"/>
                <w:sz w:val="16"/>
                <w:szCs w:val="16"/>
              </w:rPr>
              <w:t xml:space="preserve"> </w:t>
            </w:r>
            <w:r w:rsidRPr="0004490B">
              <w:rPr>
                <w:rFonts w:ascii="Arial" w:hAnsi="Arial" w:cs="Arial"/>
                <w:b/>
                <w:color w:val="0070C0"/>
                <w:sz w:val="16"/>
                <w:szCs w:val="16"/>
              </w:rPr>
              <w:t>MHz</w:t>
            </w:r>
          </w:p>
        </w:tc>
      </w:tr>
      <w:tr w:rsidR="0004490B" w:rsidRPr="00002D30" w14:paraId="563EE684" w14:textId="77777777" w:rsidTr="00257019">
        <w:trPr>
          <w:jc w:val="center"/>
        </w:trPr>
        <w:tc>
          <w:tcPr>
            <w:tcW w:w="1241" w:type="dxa"/>
          </w:tcPr>
          <w:p w14:paraId="07EE43FC" w14:textId="77777777" w:rsidR="00B61AB9" w:rsidRDefault="00B61AB9" w:rsidP="00B61AB9">
            <w:pPr>
              <w:rPr>
                <w:rFonts w:ascii="Arial" w:hAnsi="Arial" w:cs="Arial"/>
                <w:b/>
                <w:bCs/>
                <w:sz w:val="18"/>
                <w:lang w:val="en-US" w:eastAsia="ja-JP"/>
              </w:rPr>
            </w:pPr>
            <w:r w:rsidRPr="0095232A">
              <w:rPr>
                <w:rFonts w:ascii="Arial" w:hAnsi="Arial" w:cs="Arial"/>
                <w:b/>
                <w:bCs/>
                <w:sz w:val="18"/>
                <w:lang w:val="en-US" w:eastAsia="ja-JP"/>
              </w:rPr>
              <w:t>3</w:t>
            </w:r>
          </w:p>
          <w:p w14:paraId="5AB2D91C" w14:textId="77777777" w:rsidR="00B61AB9" w:rsidRPr="0095232A" w:rsidRDefault="00B61AB9"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443" w:type="dxa"/>
            <w:tcMar>
              <w:top w:w="0" w:type="dxa"/>
              <w:left w:w="108" w:type="dxa"/>
              <w:bottom w:w="0" w:type="dxa"/>
              <w:right w:w="108" w:type="dxa"/>
            </w:tcMar>
            <w:vAlign w:val="center"/>
            <w:hideMark/>
          </w:tcPr>
          <w:p w14:paraId="1A3FFAB7" w14:textId="77777777" w:rsidR="00B61AB9" w:rsidRPr="0095232A" w:rsidRDefault="00B61AB9" w:rsidP="00B61AB9">
            <w:pPr>
              <w:rPr>
                <w:rFonts w:ascii="Arial" w:hAnsi="Arial" w:cs="Arial"/>
                <w:b/>
                <w:bCs/>
                <w:sz w:val="18"/>
                <w:lang w:val="en-US" w:eastAsia="ja-JP"/>
              </w:rPr>
            </w:pPr>
            <w:r w:rsidRPr="0095232A">
              <w:rPr>
                <w:rFonts w:ascii="Arial" w:hAnsi="Arial" w:cs="Arial"/>
                <w:b/>
                <w:bCs/>
                <w:sz w:val="18"/>
                <w:lang w:val="en-US" w:eastAsia="ja-JP"/>
              </w:rPr>
              <w:t>Lower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75" w:type="dxa"/>
            <w:tcMar>
              <w:top w:w="0" w:type="dxa"/>
              <w:left w:w="108" w:type="dxa"/>
              <w:bottom w:w="0" w:type="dxa"/>
              <w:right w:w="108" w:type="dxa"/>
            </w:tcMar>
            <w:hideMark/>
          </w:tcPr>
          <w:p w14:paraId="2381F568" w14:textId="21A9C08A" w:rsidR="00B61AB9" w:rsidRPr="00B61AB9" w:rsidRDefault="00B61AB9" w:rsidP="00B61AB9">
            <w:pPr>
              <w:rPr>
                <w:rFonts w:ascii="Arial" w:hAnsi="Arial" w:cs="Arial"/>
                <w:sz w:val="16"/>
                <w:szCs w:val="16"/>
                <w:lang w:val="en-US" w:eastAsia="ja-JP"/>
              </w:rPr>
            </w:pPr>
            <w:r>
              <w:rPr>
                <w:rFonts w:ascii="Arial" w:hAnsi="Arial" w:cs="Arial"/>
                <w:sz w:val="16"/>
                <w:szCs w:val="16"/>
              </w:rPr>
              <w:t>&lt;</w:t>
            </w:r>
            <w:r w:rsidR="0004490B">
              <w:rPr>
                <w:rFonts w:ascii="Arial" w:hAnsi="Arial" w:cs="Arial"/>
                <w:sz w:val="16"/>
                <w:szCs w:val="16"/>
              </w:rPr>
              <w:t xml:space="preserve"> </w:t>
            </w:r>
            <w:r w:rsidRPr="00B61AB9">
              <w:rPr>
                <w:rFonts w:ascii="Arial" w:hAnsi="Arial" w:cs="Arial"/>
                <w:sz w:val="16"/>
                <w:szCs w:val="16"/>
              </w:rPr>
              <w:t>1515</w:t>
            </w:r>
            <w:r w:rsidR="006360A4">
              <w:rPr>
                <w:rFonts w:ascii="Arial" w:hAnsi="Arial" w:cs="Arial"/>
                <w:sz w:val="16"/>
                <w:szCs w:val="16"/>
              </w:rPr>
              <w:t xml:space="preserve"> </w:t>
            </w:r>
            <w:r w:rsidRPr="00B61AB9">
              <w:rPr>
                <w:rFonts w:ascii="Arial" w:hAnsi="Arial" w:cs="Arial"/>
                <w:sz w:val="16"/>
                <w:szCs w:val="16"/>
              </w:rPr>
              <w:t>MHz</w:t>
            </w:r>
          </w:p>
        </w:tc>
        <w:tc>
          <w:tcPr>
            <w:tcW w:w="1560" w:type="dxa"/>
            <w:tcMar>
              <w:top w:w="0" w:type="dxa"/>
              <w:left w:w="108" w:type="dxa"/>
              <w:bottom w:w="0" w:type="dxa"/>
              <w:right w:w="108" w:type="dxa"/>
            </w:tcMar>
            <w:hideMark/>
          </w:tcPr>
          <w:p w14:paraId="4BB04FBA" w14:textId="084C346B" w:rsidR="00B61AB9" w:rsidRPr="00B61AB9" w:rsidRDefault="00B61AB9" w:rsidP="00B61AB9">
            <w:pPr>
              <w:rPr>
                <w:rFonts w:ascii="Arial" w:hAnsi="Arial" w:cs="Arial"/>
                <w:sz w:val="16"/>
                <w:szCs w:val="16"/>
                <w:lang w:val="en-US" w:eastAsia="ja-JP"/>
              </w:rPr>
            </w:pPr>
            <w:r w:rsidRPr="00B61AB9">
              <w:rPr>
                <w:rFonts w:ascii="Arial" w:hAnsi="Arial" w:cs="Arial"/>
                <w:sz w:val="16"/>
                <w:szCs w:val="16"/>
              </w:rPr>
              <w:t>1515~1525</w:t>
            </w:r>
            <w:r w:rsidR="006360A4">
              <w:rPr>
                <w:rFonts w:ascii="Arial" w:hAnsi="Arial" w:cs="Arial"/>
                <w:sz w:val="16"/>
                <w:szCs w:val="16"/>
              </w:rPr>
              <w:t xml:space="preserve"> </w:t>
            </w:r>
            <w:r w:rsidRPr="00B61AB9">
              <w:rPr>
                <w:rFonts w:ascii="Arial" w:hAnsi="Arial" w:cs="Arial"/>
                <w:sz w:val="16"/>
                <w:szCs w:val="16"/>
              </w:rPr>
              <w:t>MHz</w:t>
            </w:r>
          </w:p>
        </w:tc>
        <w:tc>
          <w:tcPr>
            <w:tcW w:w="1417" w:type="dxa"/>
            <w:tcMar>
              <w:top w:w="0" w:type="dxa"/>
              <w:left w:w="108" w:type="dxa"/>
              <w:bottom w:w="0" w:type="dxa"/>
              <w:right w:w="108" w:type="dxa"/>
            </w:tcMar>
            <w:hideMark/>
          </w:tcPr>
          <w:p w14:paraId="45EF6E35" w14:textId="6007E480" w:rsidR="00B61AB9" w:rsidRPr="00B61AB9" w:rsidRDefault="00073934" w:rsidP="00B61AB9">
            <w:pPr>
              <w:rPr>
                <w:rFonts w:ascii="Arial" w:hAnsi="Arial" w:cs="Arial"/>
                <w:sz w:val="16"/>
                <w:szCs w:val="16"/>
                <w:lang w:val="en-US" w:eastAsia="ja-JP"/>
              </w:rPr>
            </w:pPr>
            <w:r>
              <w:rPr>
                <w:rFonts w:ascii="Arial" w:hAnsi="Arial" w:cs="Arial"/>
                <w:sz w:val="16"/>
                <w:szCs w:val="16"/>
              </w:rPr>
              <w:t>1525~1530</w:t>
            </w:r>
            <w:r w:rsidR="006360A4">
              <w:rPr>
                <w:rFonts w:ascii="Arial" w:hAnsi="Arial" w:cs="Arial"/>
                <w:sz w:val="16"/>
                <w:szCs w:val="16"/>
              </w:rPr>
              <w:t xml:space="preserve"> </w:t>
            </w:r>
            <w:r w:rsidR="00B61AB9" w:rsidRPr="00B61AB9">
              <w:rPr>
                <w:rFonts w:ascii="Arial" w:hAnsi="Arial" w:cs="Arial"/>
                <w:sz w:val="16"/>
                <w:szCs w:val="16"/>
              </w:rPr>
              <w:t>MHz</w:t>
            </w:r>
          </w:p>
        </w:tc>
        <w:tc>
          <w:tcPr>
            <w:tcW w:w="1559" w:type="dxa"/>
            <w:tcMar>
              <w:top w:w="0" w:type="dxa"/>
              <w:left w:w="108" w:type="dxa"/>
              <w:bottom w:w="0" w:type="dxa"/>
              <w:right w:w="108" w:type="dxa"/>
            </w:tcMar>
            <w:hideMark/>
          </w:tcPr>
          <w:p w14:paraId="0D63C6B7" w14:textId="25E723F7" w:rsidR="00B61AB9" w:rsidRPr="0004490B" w:rsidRDefault="00257019" w:rsidP="00B61AB9">
            <w:pPr>
              <w:rPr>
                <w:rFonts w:ascii="Arial" w:hAnsi="Arial" w:cs="Arial"/>
                <w:b/>
                <w:color w:val="FF0000"/>
                <w:sz w:val="16"/>
                <w:szCs w:val="16"/>
                <w:lang w:val="en-US" w:eastAsia="ja-JP"/>
              </w:rPr>
            </w:pPr>
            <w:r>
              <w:rPr>
                <w:rFonts w:ascii="Arial" w:hAnsi="Arial" w:cs="Arial"/>
                <w:b/>
                <w:color w:val="FF0000"/>
                <w:sz w:val="16"/>
                <w:szCs w:val="16"/>
              </w:rPr>
              <w:t>1530~1540</w:t>
            </w:r>
            <w:r w:rsidR="006360A4">
              <w:rPr>
                <w:rFonts w:ascii="Arial" w:hAnsi="Arial" w:cs="Arial"/>
                <w:b/>
                <w:color w:val="FF0000"/>
                <w:sz w:val="16"/>
                <w:szCs w:val="16"/>
              </w:rPr>
              <w:t xml:space="preserve"> </w:t>
            </w:r>
            <w:r w:rsidR="00B61AB9" w:rsidRPr="0004490B">
              <w:rPr>
                <w:rFonts w:ascii="Arial" w:hAnsi="Arial" w:cs="Arial"/>
                <w:b/>
                <w:color w:val="FF0000"/>
                <w:sz w:val="16"/>
                <w:szCs w:val="16"/>
              </w:rPr>
              <w:t>MHz*</w:t>
            </w:r>
          </w:p>
        </w:tc>
        <w:tc>
          <w:tcPr>
            <w:tcW w:w="1362" w:type="dxa"/>
            <w:tcMar>
              <w:top w:w="0" w:type="dxa"/>
              <w:left w:w="108" w:type="dxa"/>
              <w:bottom w:w="0" w:type="dxa"/>
              <w:right w:w="108" w:type="dxa"/>
            </w:tcMar>
            <w:hideMark/>
          </w:tcPr>
          <w:p w14:paraId="47CB1DB1" w14:textId="2CD56A14" w:rsidR="00B61AB9" w:rsidRPr="0004490B" w:rsidRDefault="00B61AB9" w:rsidP="00B61AB9">
            <w:pPr>
              <w:rPr>
                <w:rFonts w:ascii="Arial" w:hAnsi="Arial" w:cs="Arial"/>
                <w:b/>
                <w:color w:val="FF0000"/>
                <w:sz w:val="16"/>
                <w:szCs w:val="16"/>
                <w:lang w:val="en-US" w:eastAsia="ja-JP"/>
              </w:rPr>
            </w:pPr>
            <w:r w:rsidRPr="0004490B">
              <w:rPr>
                <w:rFonts w:ascii="Arial" w:hAnsi="Arial" w:cs="Arial"/>
                <w:b/>
                <w:color w:val="FF0000"/>
                <w:sz w:val="16"/>
                <w:szCs w:val="16"/>
              </w:rPr>
              <w:t>&gt;</w:t>
            </w:r>
            <w:r w:rsidR="0004490B">
              <w:rPr>
                <w:rFonts w:ascii="Arial" w:hAnsi="Arial" w:cs="Arial"/>
                <w:b/>
                <w:color w:val="FF0000"/>
                <w:sz w:val="16"/>
                <w:szCs w:val="16"/>
              </w:rPr>
              <w:t xml:space="preserve"> </w:t>
            </w:r>
            <w:r w:rsidR="00257019">
              <w:rPr>
                <w:rFonts w:ascii="Arial" w:hAnsi="Arial" w:cs="Arial"/>
                <w:b/>
                <w:color w:val="FF0000"/>
                <w:sz w:val="16"/>
                <w:szCs w:val="16"/>
              </w:rPr>
              <w:t>1540</w:t>
            </w:r>
            <w:r w:rsidR="006360A4">
              <w:rPr>
                <w:rFonts w:ascii="Arial" w:hAnsi="Arial" w:cs="Arial"/>
                <w:b/>
                <w:color w:val="FF0000"/>
                <w:sz w:val="16"/>
                <w:szCs w:val="16"/>
              </w:rPr>
              <w:t xml:space="preserve"> </w:t>
            </w:r>
            <w:r w:rsidRPr="0004490B">
              <w:rPr>
                <w:rFonts w:ascii="Arial" w:hAnsi="Arial" w:cs="Arial"/>
                <w:b/>
                <w:color w:val="FF0000"/>
                <w:sz w:val="16"/>
                <w:szCs w:val="16"/>
              </w:rPr>
              <w:t>MHz</w:t>
            </w:r>
            <w:r w:rsidR="0004490B" w:rsidRPr="0004490B">
              <w:rPr>
                <w:rFonts w:ascii="Arial" w:hAnsi="Arial" w:cs="Arial"/>
                <w:b/>
                <w:color w:val="FF0000"/>
                <w:sz w:val="16"/>
                <w:szCs w:val="16"/>
              </w:rPr>
              <w:t>*</w:t>
            </w:r>
          </w:p>
        </w:tc>
      </w:tr>
      <w:tr w:rsidR="00AA733E" w:rsidRPr="00002D30" w14:paraId="21C2969E" w14:textId="77777777" w:rsidTr="00257019">
        <w:trPr>
          <w:jc w:val="center"/>
        </w:trPr>
        <w:tc>
          <w:tcPr>
            <w:tcW w:w="1241" w:type="dxa"/>
          </w:tcPr>
          <w:p w14:paraId="4B96E1C0" w14:textId="77777777" w:rsidR="00AA733E" w:rsidRDefault="00AA733E" w:rsidP="00AA733E">
            <w:pPr>
              <w:rPr>
                <w:rFonts w:ascii="Arial" w:hAnsi="Arial" w:cs="Arial"/>
                <w:b/>
                <w:bCs/>
                <w:sz w:val="18"/>
                <w:lang w:val="en-US" w:eastAsia="ja-JP"/>
              </w:rPr>
            </w:pPr>
            <w:r>
              <w:rPr>
                <w:rFonts w:ascii="Arial" w:hAnsi="Arial" w:cs="Arial"/>
                <w:b/>
                <w:bCs/>
                <w:sz w:val="18"/>
                <w:lang w:val="en-US" w:eastAsia="ja-JP"/>
              </w:rPr>
              <w:lastRenderedPageBreak/>
              <w:t>4</w:t>
            </w:r>
          </w:p>
          <w:p w14:paraId="1194B3F8" w14:textId="765F4EB9" w:rsidR="00AA733E" w:rsidRPr="0095232A" w:rsidRDefault="00AA733E" w:rsidP="00AA733E">
            <w:pPr>
              <w:rPr>
                <w:rFonts w:ascii="Arial" w:hAnsi="Arial" w:cs="Arial"/>
                <w:b/>
                <w:bCs/>
                <w:sz w:val="18"/>
                <w:lang w:val="en-US" w:eastAsia="ja-JP"/>
              </w:rPr>
            </w:pPr>
            <w:r>
              <w:rPr>
                <w:rFonts w:ascii="Arial" w:hAnsi="Arial" w:cs="Arial"/>
                <w:b/>
                <w:bCs/>
                <w:sz w:val="18"/>
                <w:lang w:val="en-US" w:eastAsia="ja-JP"/>
              </w:rPr>
              <w:t>(current definition)</w:t>
            </w:r>
          </w:p>
        </w:tc>
        <w:tc>
          <w:tcPr>
            <w:tcW w:w="1443" w:type="dxa"/>
            <w:tcMar>
              <w:top w:w="0" w:type="dxa"/>
              <w:left w:w="108" w:type="dxa"/>
              <w:bottom w:w="0" w:type="dxa"/>
              <w:right w:w="108" w:type="dxa"/>
            </w:tcMar>
            <w:vAlign w:val="center"/>
          </w:tcPr>
          <w:p w14:paraId="10C8F236" w14:textId="04D634BD" w:rsidR="00AA733E" w:rsidRPr="0095232A" w:rsidRDefault="00AA733E" w:rsidP="00AA733E">
            <w:pPr>
              <w:rPr>
                <w:rFonts w:ascii="Arial" w:hAnsi="Arial" w:cs="Arial"/>
                <w:b/>
                <w:bCs/>
                <w:sz w:val="18"/>
                <w:lang w:val="en-US" w:eastAsia="ja-JP"/>
              </w:rPr>
            </w:pPr>
            <w:r w:rsidRPr="0095232A">
              <w:rPr>
                <w:rFonts w:ascii="Arial" w:hAnsi="Arial" w:cs="Arial"/>
                <w:b/>
                <w:bCs/>
                <w:sz w:val="18"/>
                <w:lang w:val="en-US" w:eastAsia="ja-JP"/>
              </w:rPr>
              <w:t>Upper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75" w:type="dxa"/>
            <w:tcMar>
              <w:top w:w="0" w:type="dxa"/>
              <w:left w:w="108" w:type="dxa"/>
              <w:bottom w:w="0" w:type="dxa"/>
              <w:right w:w="108" w:type="dxa"/>
            </w:tcMar>
          </w:tcPr>
          <w:p w14:paraId="0800AF2D" w14:textId="4CDA6D9A" w:rsidR="00AA733E" w:rsidRPr="008C7B5D" w:rsidRDefault="00AA733E" w:rsidP="00AA733E">
            <w:pPr>
              <w:rPr>
                <w:rFonts w:ascii="Arial" w:hAnsi="Arial" w:cs="Arial"/>
                <w:sz w:val="16"/>
                <w:lang w:val="en-US" w:eastAsia="ja-JP"/>
              </w:rPr>
            </w:pPr>
            <w:r w:rsidRPr="006360A4">
              <w:rPr>
                <w:rFonts w:ascii="Arial" w:hAnsi="Arial" w:cs="Arial"/>
                <w:b/>
                <w:color w:val="0070C0"/>
                <w:sz w:val="16"/>
                <w:szCs w:val="16"/>
              </w:rPr>
              <w:t>&lt; 1515</w:t>
            </w:r>
            <w:r>
              <w:rPr>
                <w:rFonts w:ascii="Arial" w:hAnsi="Arial" w:cs="Arial"/>
                <w:b/>
                <w:color w:val="0070C0"/>
                <w:sz w:val="16"/>
                <w:szCs w:val="16"/>
              </w:rPr>
              <w:t xml:space="preserve"> </w:t>
            </w:r>
            <w:r w:rsidRPr="006360A4">
              <w:rPr>
                <w:rFonts w:ascii="Arial" w:hAnsi="Arial" w:cs="Arial"/>
                <w:b/>
                <w:color w:val="0070C0"/>
                <w:sz w:val="16"/>
                <w:szCs w:val="16"/>
              </w:rPr>
              <w:t>MHz</w:t>
            </w:r>
          </w:p>
        </w:tc>
        <w:tc>
          <w:tcPr>
            <w:tcW w:w="1560" w:type="dxa"/>
            <w:tcMar>
              <w:top w:w="0" w:type="dxa"/>
              <w:left w:w="108" w:type="dxa"/>
              <w:bottom w:w="0" w:type="dxa"/>
              <w:right w:w="108" w:type="dxa"/>
            </w:tcMar>
          </w:tcPr>
          <w:p w14:paraId="1D4D159C" w14:textId="0F0E5D92" w:rsidR="00AA733E" w:rsidRPr="008C7B5D" w:rsidRDefault="00257019" w:rsidP="00AA733E">
            <w:pPr>
              <w:rPr>
                <w:rFonts w:ascii="Arial" w:hAnsi="Arial" w:cs="Arial"/>
                <w:sz w:val="16"/>
                <w:lang w:val="en-US" w:eastAsia="ja-JP"/>
              </w:rPr>
            </w:pPr>
            <w:r>
              <w:rPr>
                <w:rFonts w:ascii="Arial" w:hAnsi="Arial" w:cs="Arial"/>
                <w:b/>
                <w:color w:val="0070C0"/>
                <w:sz w:val="16"/>
                <w:szCs w:val="16"/>
              </w:rPr>
              <w:t>1515~1525</w:t>
            </w:r>
            <w:r w:rsidR="00AA733E">
              <w:rPr>
                <w:rFonts w:ascii="Arial" w:hAnsi="Arial" w:cs="Arial"/>
                <w:b/>
                <w:color w:val="0070C0"/>
                <w:sz w:val="16"/>
                <w:szCs w:val="16"/>
              </w:rPr>
              <w:t xml:space="preserve"> </w:t>
            </w:r>
            <w:r w:rsidR="00AA733E" w:rsidRPr="006360A4">
              <w:rPr>
                <w:rFonts w:ascii="Arial" w:hAnsi="Arial" w:cs="Arial"/>
                <w:b/>
                <w:color w:val="0070C0"/>
                <w:sz w:val="16"/>
                <w:szCs w:val="16"/>
              </w:rPr>
              <w:t>MHz</w:t>
            </w:r>
          </w:p>
        </w:tc>
        <w:tc>
          <w:tcPr>
            <w:tcW w:w="1417" w:type="dxa"/>
            <w:tcMar>
              <w:top w:w="0" w:type="dxa"/>
              <w:left w:w="108" w:type="dxa"/>
              <w:bottom w:w="0" w:type="dxa"/>
              <w:right w:w="108" w:type="dxa"/>
            </w:tcMar>
          </w:tcPr>
          <w:p w14:paraId="3142C75B" w14:textId="1BC936C1" w:rsidR="00AA733E" w:rsidRPr="0095232A" w:rsidRDefault="00257019" w:rsidP="00AA733E">
            <w:pPr>
              <w:rPr>
                <w:rFonts w:ascii="Arial" w:hAnsi="Arial" w:cs="Arial"/>
                <w:sz w:val="16"/>
                <w:lang w:val="en-US" w:eastAsia="ja-JP"/>
              </w:rPr>
            </w:pPr>
            <w:r>
              <w:rPr>
                <w:rFonts w:ascii="Arial" w:hAnsi="Arial" w:cs="Arial"/>
                <w:sz w:val="16"/>
                <w:szCs w:val="16"/>
              </w:rPr>
              <w:t>1554</w:t>
            </w:r>
            <w:r w:rsidR="00AA733E" w:rsidRPr="00B61AB9">
              <w:rPr>
                <w:rFonts w:ascii="Arial" w:hAnsi="Arial" w:cs="Arial"/>
                <w:sz w:val="16"/>
                <w:szCs w:val="16"/>
              </w:rPr>
              <w:t>~1559 MHz</w:t>
            </w:r>
          </w:p>
        </w:tc>
        <w:tc>
          <w:tcPr>
            <w:tcW w:w="1559" w:type="dxa"/>
            <w:tcMar>
              <w:top w:w="0" w:type="dxa"/>
              <w:left w:w="108" w:type="dxa"/>
              <w:bottom w:w="0" w:type="dxa"/>
              <w:right w:w="108" w:type="dxa"/>
            </w:tcMar>
          </w:tcPr>
          <w:p w14:paraId="69E6C50C" w14:textId="20D994A4" w:rsidR="00AA733E" w:rsidRPr="0004490B" w:rsidRDefault="00AA733E" w:rsidP="00AA733E">
            <w:pPr>
              <w:rPr>
                <w:rFonts w:ascii="Arial" w:hAnsi="Arial" w:cs="Arial"/>
                <w:b/>
                <w:color w:val="0070C0"/>
                <w:sz w:val="16"/>
                <w:lang w:val="en-US" w:eastAsia="ja-JP"/>
              </w:rPr>
            </w:pPr>
            <w:r w:rsidRPr="00B61AB9">
              <w:rPr>
                <w:rFonts w:ascii="Arial" w:hAnsi="Arial" w:cs="Arial"/>
                <w:sz w:val="16"/>
                <w:szCs w:val="16"/>
              </w:rPr>
              <w:t>1559~1569</w:t>
            </w:r>
            <w:r>
              <w:rPr>
                <w:rFonts w:ascii="Arial" w:hAnsi="Arial" w:cs="Arial"/>
                <w:sz w:val="16"/>
                <w:szCs w:val="16"/>
              </w:rPr>
              <w:t xml:space="preserve"> </w:t>
            </w:r>
            <w:r w:rsidRPr="00B61AB9">
              <w:rPr>
                <w:rFonts w:ascii="Arial" w:hAnsi="Arial" w:cs="Arial"/>
                <w:sz w:val="16"/>
                <w:szCs w:val="16"/>
              </w:rPr>
              <w:t>MHz</w:t>
            </w:r>
          </w:p>
        </w:tc>
        <w:tc>
          <w:tcPr>
            <w:tcW w:w="1362" w:type="dxa"/>
            <w:tcMar>
              <w:top w:w="0" w:type="dxa"/>
              <w:left w:w="108" w:type="dxa"/>
              <w:bottom w:w="0" w:type="dxa"/>
              <w:right w:w="108" w:type="dxa"/>
            </w:tcMar>
          </w:tcPr>
          <w:p w14:paraId="55225924" w14:textId="5A621C91" w:rsidR="00AA733E" w:rsidRPr="0004490B" w:rsidRDefault="00AA733E" w:rsidP="00AA733E">
            <w:pPr>
              <w:rPr>
                <w:rFonts w:ascii="Arial" w:hAnsi="Arial" w:cs="Arial"/>
                <w:b/>
                <w:color w:val="0070C0"/>
                <w:sz w:val="16"/>
                <w:lang w:val="en-US" w:eastAsia="ja-JP"/>
              </w:rPr>
            </w:pPr>
            <w:r w:rsidRPr="00B61AB9">
              <w:rPr>
                <w:rFonts w:ascii="Arial" w:hAnsi="Arial" w:cs="Arial"/>
                <w:sz w:val="16"/>
                <w:szCs w:val="16"/>
              </w:rPr>
              <w:t>&gt; 1569</w:t>
            </w:r>
            <w:r>
              <w:rPr>
                <w:rFonts w:ascii="Arial" w:hAnsi="Arial" w:cs="Arial"/>
                <w:sz w:val="16"/>
                <w:szCs w:val="16"/>
              </w:rPr>
              <w:t xml:space="preserve"> </w:t>
            </w:r>
            <w:r w:rsidRPr="00B61AB9">
              <w:rPr>
                <w:rFonts w:ascii="Arial" w:hAnsi="Arial" w:cs="Arial"/>
                <w:sz w:val="16"/>
                <w:szCs w:val="16"/>
              </w:rPr>
              <w:t>MHz</w:t>
            </w:r>
          </w:p>
        </w:tc>
      </w:tr>
      <w:tr w:rsidR="0004490B" w:rsidRPr="00002D30" w14:paraId="5B35D789" w14:textId="77777777" w:rsidTr="00257019">
        <w:trPr>
          <w:jc w:val="center"/>
        </w:trPr>
        <w:tc>
          <w:tcPr>
            <w:tcW w:w="1241" w:type="dxa"/>
          </w:tcPr>
          <w:p w14:paraId="4118EB63" w14:textId="77777777" w:rsidR="00B61AB9" w:rsidRDefault="00B61AB9" w:rsidP="00B61AB9">
            <w:pPr>
              <w:rPr>
                <w:rFonts w:ascii="Arial" w:hAnsi="Arial" w:cs="Arial"/>
                <w:b/>
                <w:bCs/>
                <w:sz w:val="18"/>
                <w:lang w:val="en-US" w:eastAsia="ja-JP"/>
              </w:rPr>
            </w:pPr>
            <w:r w:rsidRPr="0095232A">
              <w:rPr>
                <w:rFonts w:ascii="Arial" w:hAnsi="Arial" w:cs="Arial"/>
                <w:b/>
                <w:bCs/>
                <w:sz w:val="18"/>
                <w:lang w:val="en-US" w:eastAsia="ja-JP"/>
              </w:rPr>
              <w:t>4</w:t>
            </w:r>
          </w:p>
          <w:p w14:paraId="740B1372" w14:textId="77777777" w:rsidR="00B61AB9" w:rsidRPr="0095232A" w:rsidRDefault="00B61AB9" w:rsidP="00B61AB9">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443" w:type="dxa"/>
            <w:tcMar>
              <w:top w:w="0" w:type="dxa"/>
              <w:left w:w="108" w:type="dxa"/>
              <w:bottom w:w="0" w:type="dxa"/>
              <w:right w:w="108" w:type="dxa"/>
            </w:tcMar>
            <w:vAlign w:val="center"/>
          </w:tcPr>
          <w:p w14:paraId="67F5FE7D" w14:textId="77777777" w:rsidR="00B61AB9" w:rsidRPr="0095232A" w:rsidRDefault="00B61AB9" w:rsidP="00B61AB9">
            <w:pPr>
              <w:rPr>
                <w:rFonts w:ascii="Arial" w:hAnsi="Arial" w:cs="Arial"/>
                <w:b/>
                <w:bCs/>
                <w:sz w:val="18"/>
                <w:lang w:val="en-US" w:eastAsia="ja-JP"/>
              </w:rPr>
            </w:pPr>
            <w:r w:rsidRPr="0095232A">
              <w:rPr>
                <w:rFonts w:ascii="Arial" w:hAnsi="Arial" w:cs="Arial"/>
                <w:b/>
                <w:bCs/>
                <w:sz w:val="18"/>
                <w:lang w:val="en-US" w:eastAsia="ja-JP"/>
              </w:rPr>
              <w:t>Upper Edge 5</w:t>
            </w:r>
            <w:r>
              <w:rPr>
                <w:rFonts w:ascii="Arial" w:hAnsi="Arial" w:cs="Arial"/>
                <w:b/>
                <w:bCs/>
                <w:sz w:val="18"/>
                <w:lang w:val="en-US" w:eastAsia="ja-JP"/>
              </w:rPr>
              <w:t xml:space="preserve"> </w:t>
            </w:r>
            <w:r w:rsidRPr="0095232A">
              <w:rPr>
                <w:rFonts w:ascii="Arial" w:hAnsi="Arial" w:cs="Arial"/>
                <w:b/>
                <w:bCs/>
                <w:sz w:val="18"/>
                <w:lang w:val="en-US" w:eastAsia="ja-JP"/>
              </w:rPr>
              <w:t>MHz single carrier case</w:t>
            </w:r>
          </w:p>
        </w:tc>
        <w:tc>
          <w:tcPr>
            <w:tcW w:w="1275" w:type="dxa"/>
            <w:tcMar>
              <w:top w:w="0" w:type="dxa"/>
              <w:left w:w="108" w:type="dxa"/>
              <w:bottom w:w="0" w:type="dxa"/>
              <w:right w:w="108" w:type="dxa"/>
            </w:tcMar>
          </w:tcPr>
          <w:p w14:paraId="6330E7D6" w14:textId="4DF3711B" w:rsidR="00B61AB9" w:rsidRPr="0004490B" w:rsidRDefault="00257019" w:rsidP="00B61AB9">
            <w:pPr>
              <w:rPr>
                <w:rFonts w:ascii="Arial" w:hAnsi="Arial" w:cs="Arial"/>
                <w:b/>
                <w:color w:val="FF0000"/>
                <w:sz w:val="16"/>
                <w:szCs w:val="16"/>
                <w:lang w:val="en-US" w:eastAsia="ja-JP"/>
              </w:rPr>
            </w:pPr>
            <w:r>
              <w:rPr>
                <w:rFonts w:ascii="Arial" w:hAnsi="Arial" w:cs="Arial"/>
                <w:b/>
                <w:color w:val="FF0000"/>
                <w:sz w:val="16"/>
                <w:szCs w:val="16"/>
              </w:rPr>
              <w:t>&lt; 1544</w:t>
            </w:r>
            <w:r w:rsidR="006360A4">
              <w:rPr>
                <w:rFonts w:ascii="Arial" w:hAnsi="Arial" w:cs="Arial"/>
                <w:b/>
                <w:color w:val="FF0000"/>
                <w:sz w:val="16"/>
                <w:szCs w:val="16"/>
              </w:rPr>
              <w:t xml:space="preserve"> </w:t>
            </w:r>
            <w:r w:rsidR="00B61AB9" w:rsidRPr="0004490B">
              <w:rPr>
                <w:rFonts w:ascii="Arial" w:hAnsi="Arial" w:cs="Arial"/>
                <w:b/>
                <w:color w:val="FF0000"/>
                <w:sz w:val="16"/>
                <w:szCs w:val="16"/>
              </w:rPr>
              <w:t>MHz</w:t>
            </w:r>
            <w:r w:rsidR="006360A4">
              <w:rPr>
                <w:rFonts w:ascii="Arial" w:hAnsi="Arial" w:cs="Arial"/>
                <w:b/>
                <w:color w:val="FF0000"/>
                <w:sz w:val="16"/>
                <w:szCs w:val="16"/>
              </w:rPr>
              <w:t>*</w:t>
            </w:r>
          </w:p>
        </w:tc>
        <w:tc>
          <w:tcPr>
            <w:tcW w:w="1560" w:type="dxa"/>
            <w:tcMar>
              <w:top w:w="0" w:type="dxa"/>
              <w:left w:w="108" w:type="dxa"/>
              <w:bottom w:w="0" w:type="dxa"/>
              <w:right w:w="108" w:type="dxa"/>
            </w:tcMar>
          </w:tcPr>
          <w:p w14:paraId="663AE231" w14:textId="4B63959F" w:rsidR="00B61AB9" w:rsidRPr="0004490B" w:rsidRDefault="00257019" w:rsidP="00B61AB9">
            <w:pPr>
              <w:rPr>
                <w:rFonts w:ascii="Arial" w:hAnsi="Arial" w:cs="Arial"/>
                <w:b/>
                <w:color w:val="FF0000"/>
                <w:sz w:val="16"/>
                <w:szCs w:val="16"/>
                <w:lang w:val="en-US" w:eastAsia="ja-JP"/>
              </w:rPr>
            </w:pPr>
            <w:r>
              <w:rPr>
                <w:rFonts w:ascii="Arial" w:hAnsi="Arial" w:cs="Arial"/>
                <w:b/>
                <w:color w:val="FF0000"/>
                <w:sz w:val="16"/>
                <w:szCs w:val="16"/>
              </w:rPr>
              <w:t>1544~1554</w:t>
            </w:r>
            <w:r w:rsidR="006360A4">
              <w:rPr>
                <w:rFonts w:ascii="Arial" w:hAnsi="Arial" w:cs="Arial"/>
                <w:b/>
                <w:color w:val="FF0000"/>
                <w:sz w:val="16"/>
                <w:szCs w:val="16"/>
              </w:rPr>
              <w:t xml:space="preserve"> </w:t>
            </w:r>
            <w:r w:rsidR="00B61AB9" w:rsidRPr="0004490B">
              <w:rPr>
                <w:rFonts w:ascii="Arial" w:hAnsi="Arial" w:cs="Arial"/>
                <w:b/>
                <w:color w:val="FF0000"/>
                <w:sz w:val="16"/>
                <w:szCs w:val="16"/>
              </w:rPr>
              <w:t>MHz</w:t>
            </w:r>
            <w:r w:rsidR="006360A4">
              <w:rPr>
                <w:rFonts w:ascii="Arial" w:hAnsi="Arial" w:cs="Arial"/>
                <w:b/>
                <w:color w:val="FF0000"/>
                <w:sz w:val="16"/>
                <w:szCs w:val="16"/>
              </w:rPr>
              <w:t>*</w:t>
            </w:r>
          </w:p>
        </w:tc>
        <w:tc>
          <w:tcPr>
            <w:tcW w:w="1417" w:type="dxa"/>
            <w:tcMar>
              <w:top w:w="0" w:type="dxa"/>
              <w:left w:w="108" w:type="dxa"/>
              <w:bottom w:w="0" w:type="dxa"/>
              <w:right w:w="108" w:type="dxa"/>
            </w:tcMar>
          </w:tcPr>
          <w:p w14:paraId="7C046FC0" w14:textId="0670FE2D" w:rsidR="00B61AB9" w:rsidRPr="00B61AB9" w:rsidRDefault="00257019" w:rsidP="00B61AB9">
            <w:pPr>
              <w:rPr>
                <w:rFonts w:ascii="Arial" w:hAnsi="Arial" w:cs="Arial"/>
                <w:sz w:val="16"/>
                <w:szCs w:val="16"/>
                <w:lang w:val="en-US" w:eastAsia="ja-JP"/>
              </w:rPr>
            </w:pPr>
            <w:r>
              <w:rPr>
                <w:rFonts w:ascii="Arial" w:hAnsi="Arial" w:cs="Arial"/>
                <w:sz w:val="16"/>
                <w:szCs w:val="16"/>
              </w:rPr>
              <w:t>1554</w:t>
            </w:r>
            <w:r w:rsidR="00B61AB9" w:rsidRPr="00B61AB9">
              <w:rPr>
                <w:rFonts w:ascii="Arial" w:hAnsi="Arial" w:cs="Arial"/>
                <w:sz w:val="16"/>
                <w:szCs w:val="16"/>
              </w:rPr>
              <w:t>~1559 MHz</w:t>
            </w:r>
          </w:p>
        </w:tc>
        <w:tc>
          <w:tcPr>
            <w:tcW w:w="1559" w:type="dxa"/>
            <w:tcMar>
              <w:top w:w="0" w:type="dxa"/>
              <w:left w:w="108" w:type="dxa"/>
              <w:bottom w:w="0" w:type="dxa"/>
              <w:right w:w="108" w:type="dxa"/>
            </w:tcMar>
          </w:tcPr>
          <w:p w14:paraId="514025EA" w14:textId="68EC9EE6" w:rsidR="00B61AB9" w:rsidRPr="00B61AB9" w:rsidRDefault="00B61AB9" w:rsidP="00B61AB9">
            <w:pPr>
              <w:rPr>
                <w:rFonts w:ascii="Arial" w:hAnsi="Arial" w:cs="Arial"/>
                <w:sz w:val="16"/>
                <w:szCs w:val="16"/>
                <w:lang w:val="en-US" w:eastAsia="ja-JP"/>
              </w:rPr>
            </w:pPr>
            <w:r w:rsidRPr="00B61AB9">
              <w:rPr>
                <w:rFonts w:ascii="Arial" w:hAnsi="Arial" w:cs="Arial"/>
                <w:sz w:val="16"/>
                <w:szCs w:val="16"/>
              </w:rPr>
              <w:t>1559~1569</w:t>
            </w:r>
            <w:r w:rsidR="006360A4">
              <w:rPr>
                <w:rFonts w:ascii="Arial" w:hAnsi="Arial" w:cs="Arial"/>
                <w:sz w:val="16"/>
                <w:szCs w:val="16"/>
              </w:rPr>
              <w:t xml:space="preserve"> </w:t>
            </w:r>
            <w:r w:rsidRPr="00B61AB9">
              <w:rPr>
                <w:rFonts w:ascii="Arial" w:hAnsi="Arial" w:cs="Arial"/>
                <w:sz w:val="16"/>
                <w:szCs w:val="16"/>
              </w:rPr>
              <w:t>MHz</w:t>
            </w:r>
          </w:p>
        </w:tc>
        <w:tc>
          <w:tcPr>
            <w:tcW w:w="1362" w:type="dxa"/>
            <w:tcMar>
              <w:top w:w="0" w:type="dxa"/>
              <w:left w:w="108" w:type="dxa"/>
              <w:bottom w:w="0" w:type="dxa"/>
              <w:right w:w="108" w:type="dxa"/>
            </w:tcMar>
          </w:tcPr>
          <w:p w14:paraId="24FB63F1" w14:textId="572C2AD6" w:rsidR="00B61AB9" w:rsidRPr="00B61AB9" w:rsidRDefault="00B61AB9" w:rsidP="00B61AB9">
            <w:pPr>
              <w:rPr>
                <w:rFonts w:ascii="Arial" w:hAnsi="Arial" w:cs="Arial"/>
                <w:sz w:val="16"/>
                <w:szCs w:val="16"/>
                <w:lang w:val="en-US" w:eastAsia="ja-JP"/>
              </w:rPr>
            </w:pPr>
            <w:r w:rsidRPr="00B61AB9">
              <w:rPr>
                <w:rFonts w:ascii="Arial" w:hAnsi="Arial" w:cs="Arial"/>
                <w:sz w:val="16"/>
                <w:szCs w:val="16"/>
              </w:rPr>
              <w:t>&gt; 1569</w:t>
            </w:r>
            <w:r w:rsidR="006360A4">
              <w:rPr>
                <w:rFonts w:ascii="Arial" w:hAnsi="Arial" w:cs="Arial"/>
                <w:sz w:val="16"/>
                <w:szCs w:val="16"/>
              </w:rPr>
              <w:t xml:space="preserve"> </w:t>
            </w:r>
            <w:r w:rsidRPr="00B61AB9">
              <w:rPr>
                <w:rFonts w:ascii="Arial" w:hAnsi="Arial" w:cs="Arial"/>
                <w:sz w:val="16"/>
                <w:szCs w:val="16"/>
              </w:rPr>
              <w:t>MHz</w:t>
            </w:r>
          </w:p>
        </w:tc>
      </w:tr>
      <w:tr w:rsidR="00AA733E" w:rsidRPr="00002D30" w14:paraId="5EAE2D3D" w14:textId="77777777" w:rsidTr="00257019">
        <w:trPr>
          <w:jc w:val="center"/>
        </w:trPr>
        <w:tc>
          <w:tcPr>
            <w:tcW w:w="1241" w:type="dxa"/>
          </w:tcPr>
          <w:p w14:paraId="398D4911" w14:textId="77777777" w:rsidR="00AA733E" w:rsidRDefault="00AA733E" w:rsidP="00AA733E">
            <w:pPr>
              <w:rPr>
                <w:rFonts w:ascii="Arial" w:hAnsi="Arial" w:cs="Arial"/>
                <w:b/>
                <w:bCs/>
                <w:sz w:val="18"/>
                <w:lang w:val="en-US" w:eastAsia="ja-JP"/>
              </w:rPr>
            </w:pPr>
            <w:r>
              <w:rPr>
                <w:rFonts w:ascii="Arial" w:hAnsi="Arial" w:cs="Arial"/>
                <w:b/>
                <w:bCs/>
                <w:sz w:val="18"/>
                <w:lang w:val="en-US" w:eastAsia="ja-JP"/>
              </w:rPr>
              <w:t xml:space="preserve">5 </w:t>
            </w:r>
          </w:p>
          <w:p w14:paraId="32E464BD" w14:textId="7C38F354" w:rsidR="00AA733E" w:rsidRPr="0095232A" w:rsidRDefault="00AA733E" w:rsidP="00AA733E">
            <w:pPr>
              <w:rPr>
                <w:rFonts w:ascii="Arial" w:hAnsi="Arial" w:cs="Arial"/>
                <w:b/>
                <w:bCs/>
                <w:sz w:val="18"/>
                <w:lang w:val="en-US" w:eastAsia="ja-JP"/>
              </w:rPr>
            </w:pPr>
            <w:r>
              <w:rPr>
                <w:rFonts w:ascii="Arial" w:hAnsi="Arial" w:cs="Arial"/>
                <w:b/>
                <w:bCs/>
                <w:sz w:val="18"/>
                <w:lang w:val="en-US" w:eastAsia="ja-JP"/>
              </w:rPr>
              <w:t>(current definition)</w:t>
            </w:r>
          </w:p>
        </w:tc>
        <w:tc>
          <w:tcPr>
            <w:tcW w:w="1443" w:type="dxa"/>
            <w:tcMar>
              <w:top w:w="0" w:type="dxa"/>
              <w:left w:w="108" w:type="dxa"/>
              <w:bottom w:w="0" w:type="dxa"/>
              <w:right w:w="108" w:type="dxa"/>
            </w:tcMar>
            <w:vAlign w:val="center"/>
          </w:tcPr>
          <w:p w14:paraId="7EF975B5" w14:textId="208AF0F5" w:rsidR="00AA733E" w:rsidRPr="0095232A" w:rsidRDefault="00AA733E" w:rsidP="00AA733E">
            <w:pPr>
              <w:rPr>
                <w:rFonts w:ascii="Arial" w:hAnsi="Arial" w:cs="Arial"/>
                <w:b/>
                <w:bCs/>
                <w:sz w:val="18"/>
                <w:lang w:val="en-US" w:eastAsia="ja-JP"/>
              </w:rPr>
            </w:pPr>
            <w:r w:rsidRPr="0095232A">
              <w:rPr>
                <w:rFonts w:ascii="Arial" w:hAnsi="Arial" w:cs="Arial"/>
                <w:b/>
                <w:bCs/>
                <w:sz w:val="18"/>
                <w:lang w:val="en-US" w:eastAsia="ja-JP"/>
              </w:rPr>
              <w:t>5 MHz + 5 MHz (lower and upper edge) multi-carrier case</w:t>
            </w:r>
          </w:p>
        </w:tc>
        <w:tc>
          <w:tcPr>
            <w:tcW w:w="1275" w:type="dxa"/>
            <w:tcMar>
              <w:top w:w="0" w:type="dxa"/>
              <w:left w:w="108" w:type="dxa"/>
              <w:bottom w:w="0" w:type="dxa"/>
              <w:right w:w="108" w:type="dxa"/>
            </w:tcMar>
            <w:vAlign w:val="center"/>
          </w:tcPr>
          <w:p w14:paraId="01DE94D1" w14:textId="77777777" w:rsidR="00AA733E" w:rsidRPr="006360A4" w:rsidRDefault="00AA733E" w:rsidP="00AA733E">
            <w:pPr>
              <w:rPr>
                <w:rFonts w:ascii="Arial" w:hAnsi="Arial" w:cs="Arial"/>
                <w:b/>
                <w:color w:val="0070C0"/>
                <w:sz w:val="16"/>
                <w:lang w:val="en-US" w:eastAsia="ja-JP"/>
              </w:rPr>
            </w:pPr>
            <w:r w:rsidRPr="006360A4">
              <w:rPr>
                <w:rFonts w:ascii="Arial" w:hAnsi="Arial" w:cs="Arial"/>
                <w:b/>
                <w:color w:val="0070C0"/>
                <w:sz w:val="16"/>
                <w:lang w:val="en-US" w:eastAsia="ja-JP"/>
              </w:rPr>
              <w:t>&lt; 1515</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432592CB" w14:textId="0D4A990F" w:rsidR="00AA733E" w:rsidRPr="006360A4" w:rsidRDefault="00AA733E" w:rsidP="00AA733E">
            <w:pPr>
              <w:rPr>
                <w:rFonts w:ascii="Arial" w:hAnsi="Arial" w:cs="Arial"/>
                <w:b/>
                <w:color w:val="0070C0"/>
                <w:sz w:val="16"/>
                <w:lang w:val="en-US" w:eastAsia="ja-JP"/>
              </w:rPr>
            </w:pPr>
          </w:p>
        </w:tc>
        <w:tc>
          <w:tcPr>
            <w:tcW w:w="1560" w:type="dxa"/>
            <w:tcMar>
              <w:top w:w="0" w:type="dxa"/>
              <w:left w:w="108" w:type="dxa"/>
              <w:bottom w:w="0" w:type="dxa"/>
              <w:right w:w="108" w:type="dxa"/>
            </w:tcMar>
            <w:vAlign w:val="center"/>
          </w:tcPr>
          <w:p w14:paraId="3A096427" w14:textId="77777777" w:rsidR="00AA733E" w:rsidRPr="006360A4" w:rsidRDefault="00AA733E" w:rsidP="00AA733E">
            <w:pPr>
              <w:rPr>
                <w:rFonts w:ascii="Arial" w:hAnsi="Arial" w:cs="Arial"/>
                <w:b/>
                <w:color w:val="0070C0"/>
                <w:sz w:val="16"/>
                <w:lang w:val="en-US" w:eastAsia="ja-JP"/>
              </w:rPr>
            </w:pPr>
            <w:r w:rsidRPr="006360A4">
              <w:rPr>
                <w:rFonts w:ascii="Arial" w:hAnsi="Arial" w:cs="Arial"/>
                <w:b/>
                <w:color w:val="0070C0"/>
                <w:sz w:val="16"/>
                <w:lang w:val="en-US" w:eastAsia="ja-JP"/>
              </w:rPr>
              <w:t>1515~1525</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137D6145" w14:textId="52FFCA86" w:rsidR="00AA733E" w:rsidRPr="006360A4" w:rsidRDefault="00AA733E" w:rsidP="00AA733E">
            <w:pPr>
              <w:rPr>
                <w:rFonts w:ascii="Arial" w:hAnsi="Arial" w:cs="Arial"/>
                <w:b/>
                <w:color w:val="0070C0"/>
                <w:sz w:val="16"/>
                <w:lang w:val="en-US" w:eastAsia="ja-JP"/>
              </w:rPr>
            </w:pPr>
          </w:p>
        </w:tc>
        <w:tc>
          <w:tcPr>
            <w:tcW w:w="1417" w:type="dxa"/>
            <w:tcMar>
              <w:top w:w="0" w:type="dxa"/>
              <w:left w:w="108" w:type="dxa"/>
              <w:bottom w:w="0" w:type="dxa"/>
              <w:right w:w="108" w:type="dxa"/>
            </w:tcMar>
            <w:vAlign w:val="center"/>
          </w:tcPr>
          <w:p w14:paraId="5354CDF3" w14:textId="1BF8011F" w:rsidR="00AA733E" w:rsidRPr="0004490B" w:rsidRDefault="00257019" w:rsidP="00AA733E">
            <w:pPr>
              <w:rPr>
                <w:rFonts w:ascii="Arial" w:hAnsi="Arial" w:cs="Arial"/>
                <w:sz w:val="16"/>
                <w:lang w:val="en-US" w:eastAsia="ja-JP"/>
              </w:rPr>
            </w:pPr>
            <w:r>
              <w:rPr>
                <w:rFonts w:ascii="Arial" w:hAnsi="Arial" w:cs="Arial"/>
                <w:sz w:val="16"/>
                <w:lang w:val="en-US" w:eastAsia="ja-JP"/>
              </w:rPr>
              <w:t>1525~1530</w:t>
            </w:r>
            <w:r w:rsidR="00AA733E">
              <w:rPr>
                <w:rFonts w:ascii="Arial" w:hAnsi="Arial" w:cs="Arial"/>
                <w:sz w:val="16"/>
                <w:lang w:val="en-US" w:eastAsia="ja-JP"/>
              </w:rPr>
              <w:t xml:space="preserve"> </w:t>
            </w:r>
            <w:r w:rsidR="00AA733E" w:rsidRPr="0004490B">
              <w:rPr>
                <w:rFonts w:ascii="Arial" w:hAnsi="Arial" w:cs="Arial"/>
                <w:sz w:val="16"/>
                <w:lang w:val="en-US" w:eastAsia="ja-JP"/>
              </w:rPr>
              <w:t xml:space="preserve">MHz </w:t>
            </w:r>
          </w:p>
          <w:p w14:paraId="776DC7C1" w14:textId="77777777" w:rsidR="00AA733E" w:rsidRPr="0004490B" w:rsidRDefault="00AA733E" w:rsidP="00AA733E">
            <w:pPr>
              <w:rPr>
                <w:rFonts w:ascii="Arial" w:hAnsi="Arial" w:cs="Arial"/>
                <w:sz w:val="16"/>
                <w:lang w:val="en-US" w:eastAsia="ja-JP"/>
              </w:rPr>
            </w:pPr>
            <w:r w:rsidRPr="0004490B">
              <w:rPr>
                <w:rFonts w:ascii="Arial" w:hAnsi="Arial" w:cs="Arial"/>
                <w:sz w:val="16"/>
                <w:lang w:val="en-US" w:eastAsia="ja-JP"/>
              </w:rPr>
              <w:t>&amp;</w:t>
            </w:r>
          </w:p>
          <w:p w14:paraId="4C0960A5" w14:textId="664F8AB6" w:rsidR="00AA733E" w:rsidRPr="0095232A" w:rsidRDefault="00257019" w:rsidP="00AA733E">
            <w:pPr>
              <w:rPr>
                <w:rFonts w:ascii="Arial" w:hAnsi="Arial" w:cs="Arial"/>
                <w:sz w:val="16"/>
                <w:lang w:val="en-US" w:eastAsia="ja-JP"/>
              </w:rPr>
            </w:pPr>
            <w:r>
              <w:rPr>
                <w:rFonts w:ascii="Arial" w:hAnsi="Arial" w:cs="Arial"/>
                <w:sz w:val="16"/>
                <w:lang w:val="en-US" w:eastAsia="ja-JP"/>
              </w:rPr>
              <w:t>1554</w:t>
            </w:r>
            <w:r w:rsidR="00AA733E" w:rsidRPr="0004490B">
              <w:rPr>
                <w:rFonts w:ascii="Arial" w:hAnsi="Arial" w:cs="Arial"/>
                <w:sz w:val="16"/>
                <w:lang w:val="en-US" w:eastAsia="ja-JP"/>
              </w:rPr>
              <w:t>~1559</w:t>
            </w:r>
            <w:r w:rsidR="00AA733E">
              <w:rPr>
                <w:rFonts w:ascii="Arial" w:hAnsi="Arial" w:cs="Arial"/>
                <w:sz w:val="16"/>
                <w:lang w:val="en-US" w:eastAsia="ja-JP"/>
              </w:rPr>
              <w:t xml:space="preserve"> </w:t>
            </w:r>
            <w:r w:rsidR="00AA733E" w:rsidRPr="0004490B">
              <w:rPr>
                <w:rFonts w:ascii="Arial" w:hAnsi="Arial" w:cs="Arial"/>
                <w:sz w:val="16"/>
                <w:lang w:val="en-US" w:eastAsia="ja-JP"/>
              </w:rPr>
              <w:t>MHz</w:t>
            </w:r>
          </w:p>
        </w:tc>
        <w:tc>
          <w:tcPr>
            <w:tcW w:w="1559" w:type="dxa"/>
            <w:tcMar>
              <w:top w:w="0" w:type="dxa"/>
              <w:left w:w="108" w:type="dxa"/>
              <w:bottom w:w="0" w:type="dxa"/>
              <w:right w:w="108" w:type="dxa"/>
            </w:tcMar>
            <w:vAlign w:val="center"/>
          </w:tcPr>
          <w:p w14:paraId="031FD9FC" w14:textId="77777777" w:rsidR="00AA733E" w:rsidRPr="006360A4" w:rsidRDefault="00AA733E" w:rsidP="00AA733E">
            <w:pPr>
              <w:rPr>
                <w:rFonts w:ascii="Arial" w:hAnsi="Arial" w:cs="Arial"/>
                <w:b/>
                <w:color w:val="0070C0"/>
                <w:sz w:val="16"/>
                <w:lang w:val="en-US" w:eastAsia="ja-JP"/>
              </w:rPr>
            </w:pPr>
            <w:r w:rsidRPr="006360A4">
              <w:rPr>
                <w:rFonts w:ascii="Arial" w:hAnsi="Arial" w:cs="Arial"/>
                <w:b/>
                <w:color w:val="0070C0"/>
                <w:sz w:val="16"/>
                <w:lang w:val="en-US" w:eastAsia="ja-JP"/>
              </w:rPr>
              <w:t>1559~1569</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1ECD65D9" w14:textId="7A0DEBE6" w:rsidR="00AA733E" w:rsidRPr="0095232A" w:rsidRDefault="00AA733E" w:rsidP="00AA733E">
            <w:pPr>
              <w:rPr>
                <w:rFonts w:ascii="Arial" w:hAnsi="Arial" w:cs="Arial"/>
                <w:sz w:val="16"/>
                <w:lang w:val="en-US" w:eastAsia="ja-JP"/>
              </w:rPr>
            </w:pPr>
          </w:p>
        </w:tc>
        <w:tc>
          <w:tcPr>
            <w:tcW w:w="1362" w:type="dxa"/>
            <w:tcMar>
              <w:top w:w="0" w:type="dxa"/>
              <w:left w:w="108" w:type="dxa"/>
              <w:bottom w:w="0" w:type="dxa"/>
              <w:right w:w="108" w:type="dxa"/>
            </w:tcMar>
            <w:vAlign w:val="center"/>
          </w:tcPr>
          <w:p w14:paraId="55F8EE3C" w14:textId="77777777" w:rsidR="00AA733E" w:rsidRPr="006360A4" w:rsidRDefault="00AA733E" w:rsidP="00AA733E">
            <w:pPr>
              <w:rPr>
                <w:rFonts w:ascii="Arial" w:hAnsi="Arial" w:cs="Arial"/>
                <w:b/>
                <w:color w:val="0070C0"/>
                <w:sz w:val="16"/>
                <w:lang w:val="en-US" w:eastAsia="ja-JP"/>
              </w:rPr>
            </w:pPr>
            <w:r w:rsidRPr="006360A4">
              <w:rPr>
                <w:rFonts w:ascii="Arial" w:hAnsi="Arial" w:cs="Arial"/>
                <w:b/>
                <w:color w:val="0070C0"/>
                <w:sz w:val="16"/>
                <w:lang w:val="en-US" w:eastAsia="ja-JP"/>
              </w:rPr>
              <w:t>&gt; 1569</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48C8E962" w14:textId="77FA3CBC" w:rsidR="00AA733E" w:rsidRPr="0095232A" w:rsidRDefault="00AA733E" w:rsidP="00AA733E">
            <w:pPr>
              <w:rPr>
                <w:rFonts w:ascii="Arial" w:hAnsi="Arial" w:cs="Arial"/>
                <w:sz w:val="16"/>
                <w:lang w:val="en-US" w:eastAsia="ja-JP"/>
              </w:rPr>
            </w:pPr>
          </w:p>
        </w:tc>
      </w:tr>
      <w:tr w:rsidR="00AA733E" w:rsidRPr="00002D30" w14:paraId="67D41979" w14:textId="77777777" w:rsidTr="00257019">
        <w:trPr>
          <w:jc w:val="center"/>
        </w:trPr>
        <w:tc>
          <w:tcPr>
            <w:tcW w:w="1241" w:type="dxa"/>
          </w:tcPr>
          <w:p w14:paraId="06F07591" w14:textId="77777777" w:rsidR="00AA733E" w:rsidRDefault="00AA733E" w:rsidP="00AA733E">
            <w:pPr>
              <w:rPr>
                <w:rFonts w:ascii="Arial" w:hAnsi="Arial" w:cs="Arial"/>
                <w:b/>
                <w:bCs/>
                <w:sz w:val="18"/>
                <w:lang w:val="en-US" w:eastAsia="ja-JP"/>
              </w:rPr>
            </w:pPr>
            <w:r>
              <w:rPr>
                <w:rFonts w:ascii="Arial" w:hAnsi="Arial" w:cs="Arial"/>
                <w:b/>
                <w:bCs/>
                <w:sz w:val="18"/>
                <w:lang w:val="en-US" w:eastAsia="ja-JP"/>
              </w:rPr>
              <w:t xml:space="preserve">5 </w:t>
            </w:r>
          </w:p>
          <w:p w14:paraId="3AF01EF0" w14:textId="51DAF645" w:rsidR="00AA733E" w:rsidRDefault="00AA733E" w:rsidP="00AA733E">
            <w:pPr>
              <w:rPr>
                <w:rFonts w:ascii="Arial" w:hAnsi="Arial" w:cs="Arial"/>
                <w:b/>
                <w:bCs/>
                <w:sz w:val="18"/>
                <w:lang w:val="en-US" w:eastAsia="ja-JP"/>
              </w:rPr>
            </w:pPr>
            <w:r>
              <w:rPr>
                <w:rFonts w:ascii="Arial" w:hAnsi="Arial" w:cs="Arial"/>
                <w:b/>
                <w:bCs/>
                <w:sz w:val="18"/>
                <w:lang w:val="en-US" w:eastAsia="ja-JP"/>
              </w:rPr>
              <w:t>(current definition)</w:t>
            </w:r>
          </w:p>
        </w:tc>
        <w:tc>
          <w:tcPr>
            <w:tcW w:w="1443" w:type="dxa"/>
            <w:tcMar>
              <w:top w:w="0" w:type="dxa"/>
              <w:left w:w="108" w:type="dxa"/>
              <w:bottom w:w="0" w:type="dxa"/>
              <w:right w:w="108" w:type="dxa"/>
            </w:tcMar>
            <w:vAlign w:val="center"/>
          </w:tcPr>
          <w:p w14:paraId="28DFB7C7" w14:textId="2C09A712" w:rsidR="00AA733E" w:rsidRPr="0095232A" w:rsidRDefault="00AA733E" w:rsidP="00AA733E">
            <w:pPr>
              <w:rPr>
                <w:rFonts w:ascii="Arial" w:hAnsi="Arial" w:cs="Arial"/>
                <w:b/>
                <w:bCs/>
                <w:sz w:val="18"/>
                <w:lang w:val="en-US" w:eastAsia="ja-JP"/>
              </w:rPr>
            </w:pPr>
            <w:r w:rsidRPr="0095232A">
              <w:rPr>
                <w:rFonts w:ascii="Arial" w:hAnsi="Arial" w:cs="Arial"/>
                <w:b/>
                <w:bCs/>
                <w:sz w:val="18"/>
                <w:lang w:val="en-US" w:eastAsia="ja-JP"/>
              </w:rPr>
              <w:t>5 MHz + 5 MHz (</w:t>
            </w:r>
            <w:r>
              <w:rPr>
                <w:rFonts w:ascii="Arial" w:hAnsi="Arial" w:cs="Arial"/>
                <w:b/>
                <w:bCs/>
                <w:sz w:val="18"/>
                <w:lang w:val="en-US" w:eastAsia="ja-JP"/>
              </w:rPr>
              <w:t xml:space="preserve">current definition </w:t>
            </w:r>
            <w:r w:rsidR="00C34051">
              <w:rPr>
                <w:rFonts w:ascii="Arial" w:hAnsi="Arial" w:cs="Arial"/>
                <w:b/>
                <w:bCs/>
                <w:sz w:val="18"/>
                <w:lang w:val="en-US" w:eastAsia="ja-JP"/>
              </w:rPr>
              <w:t xml:space="preserve">with </w:t>
            </w:r>
            <w:r>
              <w:rPr>
                <w:rFonts w:ascii="Arial" w:hAnsi="Arial" w:cs="Arial"/>
                <w:b/>
                <w:bCs/>
                <w:sz w:val="18"/>
                <w:lang w:val="en-US" w:eastAsia="ja-JP"/>
              </w:rPr>
              <w:t>10 MHz Channel BW)</w:t>
            </w:r>
          </w:p>
        </w:tc>
        <w:tc>
          <w:tcPr>
            <w:tcW w:w="1275" w:type="dxa"/>
            <w:tcMar>
              <w:top w:w="0" w:type="dxa"/>
              <w:left w:w="108" w:type="dxa"/>
              <w:bottom w:w="0" w:type="dxa"/>
              <w:right w:w="108" w:type="dxa"/>
            </w:tcMar>
            <w:vAlign w:val="center"/>
          </w:tcPr>
          <w:p w14:paraId="5A84691B" w14:textId="77777777" w:rsidR="00AA733E" w:rsidRPr="006360A4" w:rsidRDefault="00AA733E" w:rsidP="00AA733E">
            <w:pPr>
              <w:rPr>
                <w:rFonts w:ascii="Arial" w:hAnsi="Arial" w:cs="Arial"/>
                <w:b/>
                <w:color w:val="0070C0"/>
                <w:sz w:val="16"/>
                <w:lang w:val="en-US" w:eastAsia="ja-JP"/>
              </w:rPr>
            </w:pPr>
            <w:r>
              <w:rPr>
                <w:rFonts w:ascii="Arial" w:hAnsi="Arial" w:cs="Arial"/>
                <w:b/>
                <w:color w:val="0070C0"/>
                <w:sz w:val="16"/>
                <w:lang w:val="en-US" w:eastAsia="ja-JP"/>
              </w:rPr>
              <w:t>&lt; 150</w:t>
            </w:r>
            <w:r w:rsidRPr="006360A4">
              <w:rPr>
                <w:rFonts w:ascii="Arial" w:hAnsi="Arial" w:cs="Arial"/>
                <w:b/>
                <w:color w:val="0070C0"/>
                <w:sz w:val="16"/>
                <w:lang w:val="en-US" w:eastAsia="ja-JP"/>
              </w:rPr>
              <w:t>5</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299A17EC" w14:textId="77777777" w:rsidR="00AA733E" w:rsidRPr="006360A4" w:rsidRDefault="00AA733E" w:rsidP="00AA733E">
            <w:pPr>
              <w:rPr>
                <w:rFonts w:ascii="Arial" w:hAnsi="Arial" w:cs="Arial"/>
                <w:b/>
                <w:color w:val="0070C0"/>
                <w:sz w:val="16"/>
                <w:lang w:val="en-US" w:eastAsia="ja-JP"/>
              </w:rPr>
            </w:pPr>
          </w:p>
        </w:tc>
        <w:tc>
          <w:tcPr>
            <w:tcW w:w="1560" w:type="dxa"/>
            <w:tcMar>
              <w:top w:w="0" w:type="dxa"/>
              <w:left w:w="108" w:type="dxa"/>
              <w:bottom w:w="0" w:type="dxa"/>
              <w:right w:w="108" w:type="dxa"/>
            </w:tcMar>
            <w:vAlign w:val="center"/>
          </w:tcPr>
          <w:p w14:paraId="24C122A0" w14:textId="77777777" w:rsidR="00AA733E" w:rsidRPr="006360A4" w:rsidRDefault="00AA733E" w:rsidP="00AA733E">
            <w:pPr>
              <w:rPr>
                <w:rFonts w:ascii="Arial" w:hAnsi="Arial" w:cs="Arial"/>
                <w:b/>
                <w:color w:val="0070C0"/>
                <w:sz w:val="16"/>
                <w:lang w:val="en-US" w:eastAsia="ja-JP"/>
              </w:rPr>
            </w:pPr>
            <w:r>
              <w:rPr>
                <w:rFonts w:ascii="Arial" w:hAnsi="Arial" w:cs="Arial"/>
                <w:b/>
                <w:color w:val="0070C0"/>
                <w:sz w:val="16"/>
                <w:lang w:val="en-US" w:eastAsia="ja-JP"/>
              </w:rPr>
              <w:t>150</w:t>
            </w:r>
            <w:r w:rsidRPr="006360A4">
              <w:rPr>
                <w:rFonts w:ascii="Arial" w:hAnsi="Arial" w:cs="Arial"/>
                <w:b/>
                <w:color w:val="0070C0"/>
                <w:sz w:val="16"/>
                <w:lang w:val="en-US" w:eastAsia="ja-JP"/>
              </w:rPr>
              <w:t>5~1525</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17948F48" w14:textId="77777777" w:rsidR="00AA733E" w:rsidRPr="006360A4" w:rsidRDefault="00AA733E" w:rsidP="00AA733E">
            <w:pPr>
              <w:rPr>
                <w:rFonts w:ascii="Arial" w:hAnsi="Arial" w:cs="Arial"/>
                <w:b/>
                <w:color w:val="0070C0"/>
                <w:sz w:val="16"/>
                <w:lang w:val="en-US" w:eastAsia="ja-JP"/>
              </w:rPr>
            </w:pPr>
          </w:p>
        </w:tc>
        <w:tc>
          <w:tcPr>
            <w:tcW w:w="1417" w:type="dxa"/>
            <w:tcMar>
              <w:top w:w="0" w:type="dxa"/>
              <w:left w:w="108" w:type="dxa"/>
              <w:bottom w:w="0" w:type="dxa"/>
              <w:right w:w="108" w:type="dxa"/>
            </w:tcMar>
            <w:vAlign w:val="center"/>
          </w:tcPr>
          <w:p w14:paraId="205A2A98" w14:textId="60982631" w:rsidR="00AA733E" w:rsidRPr="0004490B" w:rsidRDefault="00257019" w:rsidP="00AA733E">
            <w:pPr>
              <w:rPr>
                <w:rFonts w:ascii="Arial" w:hAnsi="Arial" w:cs="Arial"/>
                <w:sz w:val="16"/>
                <w:lang w:val="en-US" w:eastAsia="ja-JP"/>
              </w:rPr>
            </w:pPr>
            <w:r>
              <w:rPr>
                <w:rFonts w:ascii="Arial" w:hAnsi="Arial" w:cs="Arial"/>
                <w:sz w:val="16"/>
                <w:lang w:val="en-US" w:eastAsia="ja-JP"/>
              </w:rPr>
              <w:t>1525~1530</w:t>
            </w:r>
            <w:r w:rsidR="00AA733E">
              <w:rPr>
                <w:rFonts w:ascii="Arial" w:hAnsi="Arial" w:cs="Arial"/>
                <w:sz w:val="16"/>
                <w:lang w:val="en-US" w:eastAsia="ja-JP"/>
              </w:rPr>
              <w:t xml:space="preserve"> </w:t>
            </w:r>
            <w:r w:rsidR="00AA733E" w:rsidRPr="0004490B">
              <w:rPr>
                <w:rFonts w:ascii="Arial" w:hAnsi="Arial" w:cs="Arial"/>
                <w:sz w:val="16"/>
                <w:lang w:val="en-US" w:eastAsia="ja-JP"/>
              </w:rPr>
              <w:t xml:space="preserve">MHz </w:t>
            </w:r>
          </w:p>
          <w:p w14:paraId="3E20D439" w14:textId="77777777" w:rsidR="00AA733E" w:rsidRPr="0004490B" w:rsidRDefault="00AA733E" w:rsidP="00AA733E">
            <w:pPr>
              <w:rPr>
                <w:rFonts w:ascii="Arial" w:hAnsi="Arial" w:cs="Arial"/>
                <w:sz w:val="16"/>
                <w:lang w:val="en-US" w:eastAsia="ja-JP"/>
              </w:rPr>
            </w:pPr>
            <w:r w:rsidRPr="0004490B">
              <w:rPr>
                <w:rFonts w:ascii="Arial" w:hAnsi="Arial" w:cs="Arial"/>
                <w:sz w:val="16"/>
                <w:lang w:val="en-US" w:eastAsia="ja-JP"/>
              </w:rPr>
              <w:t>&amp;</w:t>
            </w:r>
          </w:p>
          <w:p w14:paraId="394968C4" w14:textId="35064840" w:rsidR="00AA733E" w:rsidRPr="0004490B" w:rsidRDefault="00257019" w:rsidP="00AA733E">
            <w:pPr>
              <w:rPr>
                <w:rFonts w:ascii="Arial" w:hAnsi="Arial" w:cs="Arial"/>
                <w:sz w:val="16"/>
                <w:lang w:val="en-US" w:eastAsia="ja-JP"/>
              </w:rPr>
            </w:pPr>
            <w:r>
              <w:rPr>
                <w:rFonts w:ascii="Arial" w:hAnsi="Arial" w:cs="Arial"/>
                <w:sz w:val="16"/>
                <w:lang w:val="en-US" w:eastAsia="ja-JP"/>
              </w:rPr>
              <w:t>1554</w:t>
            </w:r>
            <w:r w:rsidR="00AA733E" w:rsidRPr="0004490B">
              <w:rPr>
                <w:rFonts w:ascii="Arial" w:hAnsi="Arial" w:cs="Arial"/>
                <w:sz w:val="16"/>
                <w:lang w:val="en-US" w:eastAsia="ja-JP"/>
              </w:rPr>
              <w:t>~1559</w:t>
            </w:r>
            <w:r w:rsidR="00AA733E">
              <w:rPr>
                <w:rFonts w:ascii="Arial" w:hAnsi="Arial" w:cs="Arial"/>
                <w:sz w:val="16"/>
                <w:lang w:val="en-US" w:eastAsia="ja-JP"/>
              </w:rPr>
              <w:t xml:space="preserve"> </w:t>
            </w:r>
            <w:r w:rsidR="00AA733E" w:rsidRPr="0004490B">
              <w:rPr>
                <w:rFonts w:ascii="Arial" w:hAnsi="Arial" w:cs="Arial"/>
                <w:sz w:val="16"/>
                <w:lang w:val="en-US" w:eastAsia="ja-JP"/>
              </w:rPr>
              <w:t>MHz</w:t>
            </w:r>
          </w:p>
        </w:tc>
        <w:tc>
          <w:tcPr>
            <w:tcW w:w="1559" w:type="dxa"/>
            <w:tcMar>
              <w:top w:w="0" w:type="dxa"/>
              <w:left w:w="108" w:type="dxa"/>
              <w:bottom w:w="0" w:type="dxa"/>
              <w:right w:w="108" w:type="dxa"/>
            </w:tcMar>
            <w:vAlign w:val="center"/>
          </w:tcPr>
          <w:p w14:paraId="4E04004D" w14:textId="77777777" w:rsidR="00AA733E" w:rsidRPr="006360A4" w:rsidRDefault="00AA733E" w:rsidP="00AA733E">
            <w:pPr>
              <w:rPr>
                <w:rFonts w:ascii="Arial" w:hAnsi="Arial" w:cs="Arial"/>
                <w:b/>
                <w:color w:val="0070C0"/>
                <w:sz w:val="16"/>
                <w:lang w:val="en-US" w:eastAsia="ja-JP"/>
              </w:rPr>
            </w:pPr>
            <w:r>
              <w:rPr>
                <w:rFonts w:ascii="Arial" w:hAnsi="Arial" w:cs="Arial"/>
                <w:b/>
                <w:color w:val="0070C0"/>
                <w:sz w:val="16"/>
                <w:lang w:val="en-US" w:eastAsia="ja-JP"/>
              </w:rPr>
              <w:t>1559~157</w:t>
            </w:r>
            <w:r w:rsidRPr="006360A4">
              <w:rPr>
                <w:rFonts w:ascii="Arial" w:hAnsi="Arial" w:cs="Arial"/>
                <w:b/>
                <w:color w:val="0070C0"/>
                <w:sz w:val="16"/>
                <w:lang w:val="en-US" w:eastAsia="ja-JP"/>
              </w:rPr>
              <w:t>9</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5044F61A" w14:textId="77777777" w:rsidR="00AA733E" w:rsidRPr="006360A4" w:rsidRDefault="00AA733E" w:rsidP="00AA733E">
            <w:pPr>
              <w:rPr>
                <w:rFonts w:ascii="Arial" w:hAnsi="Arial" w:cs="Arial"/>
                <w:b/>
                <w:color w:val="0070C0"/>
                <w:sz w:val="16"/>
                <w:lang w:val="en-US" w:eastAsia="ja-JP"/>
              </w:rPr>
            </w:pPr>
          </w:p>
        </w:tc>
        <w:tc>
          <w:tcPr>
            <w:tcW w:w="1362" w:type="dxa"/>
            <w:tcMar>
              <w:top w:w="0" w:type="dxa"/>
              <w:left w:w="108" w:type="dxa"/>
              <w:bottom w:w="0" w:type="dxa"/>
              <w:right w:w="108" w:type="dxa"/>
            </w:tcMar>
            <w:vAlign w:val="center"/>
          </w:tcPr>
          <w:p w14:paraId="0A8C5AC0" w14:textId="77777777" w:rsidR="00AA733E" w:rsidRPr="006360A4" w:rsidRDefault="00AA733E" w:rsidP="00AA733E">
            <w:pPr>
              <w:rPr>
                <w:rFonts w:ascii="Arial" w:hAnsi="Arial" w:cs="Arial"/>
                <w:b/>
                <w:color w:val="0070C0"/>
                <w:sz w:val="16"/>
                <w:lang w:val="en-US" w:eastAsia="ja-JP"/>
              </w:rPr>
            </w:pPr>
            <w:r>
              <w:rPr>
                <w:rFonts w:ascii="Arial" w:hAnsi="Arial" w:cs="Arial"/>
                <w:b/>
                <w:color w:val="0070C0"/>
                <w:sz w:val="16"/>
                <w:lang w:val="en-US" w:eastAsia="ja-JP"/>
              </w:rPr>
              <w:t>&gt; 157</w:t>
            </w:r>
            <w:r w:rsidRPr="006360A4">
              <w:rPr>
                <w:rFonts w:ascii="Arial" w:hAnsi="Arial" w:cs="Arial"/>
                <w:b/>
                <w:color w:val="0070C0"/>
                <w:sz w:val="16"/>
                <w:lang w:val="en-US" w:eastAsia="ja-JP"/>
              </w:rPr>
              <w:t>9</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00A2278E" w14:textId="77777777" w:rsidR="00AA733E" w:rsidRPr="006360A4" w:rsidRDefault="00AA733E" w:rsidP="00AA733E">
            <w:pPr>
              <w:rPr>
                <w:rFonts w:ascii="Arial" w:hAnsi="Arial" w:cs="Arial"/>
                <w:b/>
                <w:color w:val="0070C0"/>
                <w:sz w:val="16"/>
                <w:lang w:val="en-US" w:eastAsia="ja-JP"/>
              </w:rPr>
            </w:pPr>
          </w:p>
        </w:tc>
      </w:tr>
      <w:tr w:rsidR="007626A0" w:rsidRPr="00002D30" w14:paraId="6B8275B0" w14:textId="77777777" w:rsidTr="00257019">
        <w:trPr>
          <w:jc w:val="center"/>
        </w:trPr>
        <w:tc>
          <w:tcPr>
            <w:tcW w:w="1241" w:type="dxa"/>
          </w:tcPr>
          <w:p w14:paraId="7C326A4C" w14:textId="77777777" w:rsidR="007626A0" w:rsidRDefault="007626A0" w:rsidP="007626A0">
            <w:pPr>
              <w:rPr>
                <w:rFonts w:ascii="Arial" w:hAnsi="Arial" w:cs="Arial"/>
                <w:b/>
                <w:bCs/>
                <w:sz w:val="18"/>
                <w:lang w:val="en-US" w:eastAsia="ja-JP"/>
              </w:rPr>
            </w:pPr>
            <w:r>
              <w:rPr>
                <w:rFonts w:ascii="Arial" w:hAnsi="Arial" w:cs="Arial"/>
                <w:b/>
                <w:bCs/>
                <w:sz w:val="18"/>
                <w:lang w:val="en-US" w:eastAsia="ja-JP"/>
              </w:rPr>
              <w:t xml:space="preserve">5 </w:t>
            </w:r>
          </w:p>
          <w:p w14:paraId="6BA8E987" w14:textId="3524F134" w:rsidR="007626A0" w:rsidRDefault="007626A0" w:rsidP="007626A0">
            <w:pPr>
              <w:rPr>
                <w:rFonts w:ascii="Arial" w:hAnsi="Arial" w:cs="Arial"/>
                <w:b/>
                <w:bCs/>
                <w:sz w:val="18"/>
                <w:lang w:val="en-US" w:eastAsia="ja-JP"/>
              </w:rPr>
            </w:pPr>
            <w:r>
              <w:rPr>
                <w:rFonts w:ascii="Arial" w:hAnsi="Arial" w:cs="Arial"/>
                <w:b/>
                <w:bCs/>
                <w:sz w:val="18"/>
                <w:lang w:val="en-US" w:eastAsia="ja-JP"/>
              </w:rPr>
              <w:t>(current definition)</w:t>
            </w:r>
          </w:p>
        </w:tc>
        <w:tc>
          <w:tcPr>
            <w:tcW w:w="1443" w:type="dxa"/>
            <w:tcMar>
              <w:top w:w="0" w:type="dxa"/>
              <w:left w:w="108" w:type="dxa"/>
              <w:bottom w:w="0" w:type="dxa"/>
              <w:right w:w="108" w:type="dxa"/>
            </w:tcMar>
            <w:vAlign w:val="center"/>
          </w:tcPr>
          <w:p w14:paraId="4A13DBD3" w14:textId="2132E9E5" w:rsidR="007626A0" w:rsidRPr="0095232A" w:rsidRDefault="007626A0" w:rsidP="007626A0">
            <w:pPr>
              <w:rPr>
                <w:rFonts w:ascii="Arial" w:hAnsi="Arial" w:cs="Arial"/>
                <w:b/>
                <w:bCs/>
                <w:sz w:val="18"/>
                <w:lang w:val="en-US" w:eastAsia="ja-JP"/>
              </w:rPr>
            </w:pPr>
            <w:r w:rsidRPr="0095232A">
              <w:rPr>
                <w:rFonts w:ascii="Arial" w:hAnsi="Arial" w:cs="Arial"/>
                <w:b/>
                <w:bCs/>
                <w:sz w:val="18"/>
                <w:lang w:val="en-US" w:eastAsia="ja-JP"/>
              </w:rPr>
              <w:t>5 MHz + 5 MHz (</w:t>
            </w:r>
            <w:r w:rsidR="00037250">
              <w:rPr>
                <w:rFonts w:ascii="Arial" w:hAnsi="Arial" w:cs="Arial"/>
                <w:b/>
                <w:bCs/>
                <w:sz w:val="18"/>
                <w:lang w:val="en-US" w:eastAsia="ja-JP"/>
              </w:rPr>
              <w:t xml:space="preserve">if </w:t>
            </w:r>
            <w:r>
              <w:rPr>
                <w:rFonts w:ascii="Arial" w:hAnsi="Arial" w:cs="Arial"/>
                <w:b/>
                <w:bCs/>
                <w:sz w:val="18"/>
                <w:lang w:val="en-US" w:eastAsia="ja-JP"/>
              </w:rPr>
              <w:t>current definition with total 34 MHz SAN BW)</w:t>
            </w:r>
          </w:p>
        </w:tc>
        <w:tc>
          <w:tcPr>
            <w:tcW w:w="1275" w:type="dxa"/>
            <w:tcMar>
              <w:top w:w="0" w:type="dxa"/>
              <w:left w:w="108" w:type="dxa"/>
              <w:bottom w:w="0" w:type="dxa"/>
              <w:right w:w="108" w:type="dxa"/>
            </w:tcMar>
            <w:vAlign w:val="center"/>
          </w:tcPr>
          <w:p w14:paraId="4D794C70" w14:textId="336012D8" w:rsidR="007626A0" w:rsidRPr="006360A4" w:rsidRDefault="007626A0" w:rsidP="007626A0">
            <w:pPr>
              <w:rPr>
                <w:rFonts w:ascii="Arial" w:hAnsi="Arial" w:cs="Arial"/>
                <w:b/>
                <w:color w:val="0070C0"/>
                <w:sz w:val="16"/>
                <w:lang w:val="en-US" w:eastAsia="ja-JP"/>
              </w:rPr>
            </w:pPr>
            <w:r>
              <w:rPr>
                <w:rFonts w:ascii="Arial" w:hAnsi="Arial" w:cs="Arial"/>
                <w:b/>
                <w:color w:val="0070C0"/>
                <w:sz w:val="16"/>
                <w:lang w:val="en-US" w:eastAsia="ja-JP"/>
              </w:rPr>
              <w:t xml:space="preserve">&lt; 1457 </w:t>
            </w:r>
            <w:r w:rsidRPr="006360A4">
              <w:rPr>
                <w:rFonts w:ascii="Arial" w:hAnsi="Arial" w:cs="Arial"/>
                <w:b/>
                <w:color w:val="0070C0"/>
                <w:sz w:val="16"/>
                <w:lang w:val="en-US" w:eastAsia="ja-JP"/>
              </w:rPr>
              <w:t>MHz</w:t>
            </w:r>
          </w:p>
          <w:p w14:paraId="76E50A30" w14:textId="77777777" w:rsidR="007626A0" w:rsidRDefault="007626A0" w:rsidP="007626A0">
            <w:pPr>
              <w:rPr>
                <w:rFonts w:ascii="Arial" w:hAnsi="Arial" w:cs="Arial"/>
                <w:b/>
                <w:color w:val="0070C0"/>
                <w:sz w:val="16"/>
                <w:lang w:val="en-US" w:eastAsia="ja-JP"/>
              </w:rPr>
            </w:pPr>
          </w:p>
        </w:tc>
        <w:tc>
          <w:tcPr>
            <w:tcW w:w="1560" w:type="dxa"/>
            <w:tcMar>
              <w:top w:w="0" w:type="dxa"/>
              <w:left w:w="108" w:type="dxa"/>
              <w:bottom w:w="0" w:type="dxa"/>
              <w:right w:w="108" w:type="dxa"/>
            </w:tcMar>
            <w:vAlign w:val="center"/>
          </w:tcPr>
          <w:p w14:paraId="41764160" w14:textId="0F0F2A39" w:rsidR="007626A0" w:rsidRPr="006360A4" w:rsidRDefault="007626A0" w:rsidP="007626A0">
            <w:pPr>
              <w:rPr>
                <w:rFonts w:ascii="Arial" w:hAnsi="Arial" w:cs="Arial"/>
                <w:b/>
                <w:color w:val="0070C0"/>
                <w:sz w:val="16"/>
                <w:lang w:val="en-US" w:eastAsia="ja-JP"/>
              </w:rPr>
            </w:pPr>
            <w:r>
              <w:rPr>
                <w:rFonts w:ascii="Arial" w:hAnsi="Arial" w:cs="Arial"/>
                <w:b/>
                <w:color w:val="0070C0"/>
                <w:sz w:val="16"/>
                <w:lang w:val="en-US" w:eastAsia="ja-JP"/>
              </w:rPr>
              <w:t>1457</w:t>
            </w:r>
            <w:r w:rsidRPr="006360A4">
              <w:rPr>
                <w:rFonts w:ascii="Arial" w:hAnsi="Arial" w:cs="Arial"/>
                <w:b/>
                <w:color w:val="0070C0"/>
                <w:sz w:val="16"/>
                <w:lang w:val="en-US" w:eastAsia="ja-JP"/>
              </w:rPr>
              <w:t>~1525</w:t>
            </w:r>
            <w:r>
              <w:rPr>
                <w:rFonts w:ascii="Arial" w:hAnsi="Arial" w:cs="Arial"/>
                <w:b/>
                <w:color w:val="0070C0"/>
                <w:sz w:val="16"/>
                <w:lang w:val="en-US" w:eastAsia="ja-JP"/>
              </w:rPr>
              <w:t xml:space="preserve"> </w:t>
            </w:r>
            <w:r w:rsidRPr="006360A4">
              <w:rPr>
                <w:rFonts w:ascii="Arial" w:hAnsi="Arial" w:cs="Arial"/>
                <w:b/>
                <w:color w:val="0070C0"/>
                <w:sz w:val="16"/>
                <w:lang w:val="en-US" w:eastAsia="ja-JP"/>
              </w:rPr>
              <w:t>MHz</w:t>
            </w:r>
          </w:p>
          <w:p w14:paraId="4BC4B9CA" w14:textId="77777777" w:rsidR="007626A0" w:rsidRDefault="007626A0" w:rsidP="007626A0">
            <w:pPr>
              <w:rPr>
                <w:rFonts w:ascii="Arial" w:hAnsi="Arial" w:cs="Arial"/>
                <w:b/>
                <w:color w:val="0070C0"/>
                <w:sz w:val="16"/>
                <w:lang w:val="en-US" w:eastAsia="ja-JP"/>
              </w:rPr>
            </w:pPr>
          </w:p>
        </w:tc>
        <w:tc>
          <w:tcPr>
            <w:tcW w:w="1417" w:type="dxa"/>
            <w:tcMar>
              <w:top w:w="0" w:type="dxa"/>
              <w:left w:w="108" w:type="dxa"/>
              <w:bottom w:w="0" w:type="dxa"/>
              <w:right w:w="108" w:type="dxa"/>
            </w:tcMar>
            <w:vAlign w:val="center"/>
          </w:tcPr>
          <w:p w14:paraId="70B6CDCC" w14:textId="77777777" w:rsidR="007626A0" w:rsidRPr="0004490B" w:rsidRDefault="007626A0" w:rsidP="007626A0">
            <w:pPr>
              <w:rPr>
                <w:rFonts w:ascii="Arial" w:hAnsi="Arial" w:cs="Arial"/>
                <w:sz w:val="16"/>
                <w:lang w:val="en-US" w:eastAsia="ja-JP"/>
              </w:rPr>
            </w:pPr>
            <w:r>
              <w:rPr>
                <w:rFonts w:ascii="Arial" w:hAnsi="Arial" w:cs="Arial"/>
                <w:sz w:val="16"/>
                <w:lang w:val="en-US" w:eastAsia="ja-JP"/>
              </w:rPr>
              <w:t xml:space="preserve">1525~1530 </w:t>
            </w:r>
            <w:r w:rsidRPr="0004490B">
              <w:rPr>
                <w:rFonts w:ascii="Arial" w:hAnsi="Arial" w:cs="Arial"/>
                <w:sz w:val="16"/>
                <w:lang w:val="en-US" w:eastAsia="ja-JP"/>
              </w:rPr>
              <w:t xml:space="preserve">MHz </w:t>
            </w:r>
          </w:p>
          <w:p w14:paraId="300207B7" w14:textId="77777777" w:rsidR="007626A0" w:rsidRPr="0004490B" w:rsidRDefault="007626A0" w:rsidP="007626A0">
            <w:pPr>
              <w:rPr>
                <w:rFonts w:ascii="Arial" w:hAnsi="Arial" w:cs="Arial"/>
                <w:sz w:val="16"/>
                <w:lang w:val="en-US" w:eastAsia="ja-JP"/>
              </w:rPr>
            </w:pPr>
            <w:r w:rsidRPr="0004490B">
              <w:rPr>
                <w:rFonts w:ascii="Arial" w:hAnsi="Arial" w:cs="Arial"/>
                <w:sz w:val="16"/>
                <w:lang w:val="en-US" w:eastAsia="ja-JP"/>
              </w:rPr>
              <w:t>&amp;</w:t>
            </w:r>
          </w:p>
          <w:p w14:paraId="55185904" w14:textId="58EED404" w:rsidR="007626A0" w:rsidRDefault="007626A0" w:rsidP="007626A0">
            <w:pPr>
              <w:rPr>
                <w:rFonts w:ascii="Arial" w:hAnsi="Arial" w:cs="Arial"/>
                <w:sz w:val="16"/>
                <w:lang w:val="en-US" w:eastAsia="ja-JP"/>
              </w:rPr>
            </w:pPr>
            <w:r>
              <w:rPr>
                <w:rFonts w:ascii="Arial" w:hAnsi="Arial" w:cs="Arial"/>
                <w:sz w:val="16"/>
                <w:lang w:val="en-US" w:eastAsia="ja-JP"/>
              </w:rPr>
              <w:t>1554</w:t>
            </w:r>
            <w:r w:rsidRPr="0004490B">
              <w:rPr>
                <w:rFonts w:ascii="Arial" w:hAnsi="Arial" w:cs="Arial"/>
                <w:sz w:val="16"/>
                <w:lang w:val="en-US" w:eastAsia="ja-JP"/>
              </w:rPr>
              <w:t>~1559</w:t>
            </w:r>
            <w:r>
              <w:rPr>
                <w:rFonts w:ascii="Arial" w:hAnsi="Arial" w:cs="Arial"/>
                <w:sz w:val="16"/>
                <w:lang w:val="en-US" w:eastAsia="ja-JP"/>
              </w:rPr>
              <w:t xml:space="preserve"> </w:t>
            </w:r>
            <w:r w:rsidRPr="0004490B">
              <w:rPr>
                <w:rFonts w:ascii="Arial" w:hAnsi="Arial" w:cs="Arial"/>
                <w:sz w:val="16"/>
                <w:lang w:val="en-US" w:eastAsia="ja-JP"/>
              </w:rPr>
              <w:t>MHz</w:t>
            </w:r>
          </w:p>
        </w:tc>
        <w:tc>
          <w:tcPr>
            <w:tcW w:w="1559" w:type="dxa"/>
            <w:tcMar>
              <w:top w:w="0" w:type="dxa"/>
              <w:left w:w="108" w:type="dxa"/>
              <w:bottom w:w="0" w:type="dxa"/>
              <w:right w:w="108" w:type="dxa"/>
            </w:tcMar>
            <w:vAlign w:val="center"/>
          </w:tcPr>
          <w:p w14:paraId="5D4883CE" w14:textId="56DE1014" w:rsidR="007626A0" w:rsidRPr="006360A4" w:rsidRDefault="007626A0" w:rsidP="007626A0">
            <w:pPr>
              <w:rPr>
                <w:rFonts w:ascii="Arial" w:hAnsi="Arial" w:cs="Arial"/>
                <w:b/>
                <w:color w:val="0070C0"/>
                <w:sz w:val="16"/>
                <w:lang w:val="en-US" w:eastAsia="ja-JP"/>
              </w:rPr>
            </w:pPr>
            <w:r>
              <w:rPr>
                <w:rFonts w:ascii="Arial" w:hAnsi="Arial" w:cs="Arial"/>
                <w:b/>
                <w:color w:val="0070C0"/>
                <w:sz w:val="16"/>
                <w:lang w:val="en-US" w:eastAsia="ja-JP"/>
              </w:rPr>
              <w:t xml:space="preserve">1559~1627 </w:t>
            </w:r>
            <w:r w:rsidRPr="006360A4">
              <w:rPr>
                <w:rFonts w:ascii="Arial" w:hAnsi="Arial" w:cs="Arial"/>
                <w:b/>
                <w:color w:val="0070C0"/>
                <w:sz w:val="16"/>
                <w:lang w:val="en-US" w:eastAsia="ja-JP"/>
              </w:rPr>
              <w:t>MHz</w:t>
            </w:r>
          </w:p>
          <w:p w14:paraId="221BD81B" w14:textId="77777777" w:rsidR="007626A0" w:rsidRDefault="007626A0" w:rsidP="007626A0">
            <w:pPr>
              <w:rPr>
                <w:rFonts w:ascii="Arial" w:hAnsi="Arial" w:cs="Arial"/>
                <w:b/>
                <w:color w:val="0070C0"/>
                <w:sz w:val="16"/>
                <w:lang w:val="en-US" w:eastAsia="ja-JP"/>
              </w:rPr>
            </w:pPr>
          </w:p>
        </w:tc>
        <w:tc>
          <w:tcPr>
            <w:tcW w:w="1362" w:type="dxa"/>
            <w:tcMar>
              <w:top w:w="0" w:type="dxa"/>
              <w:left w:w="108" w:type="dxa"/>
              <w:bottom w:w="0" w:type="dxa"/>
              <w:right w:w="108" w:type="dxa"/>
            </w:tcMar>
            <w:vAlign w:val="center"/>
          </w:tcPr>
          <w:p w14:paraId="41F55452" w14:textId="1E0E91B8" w:rsidR="007626A0" w:rsidRPr="006360A4" w:rsidRDefault="007626A0" w:rsidP="007626A0">
            <w:pPr>
              <w:rPr>
                <w:rFonts w:ascii="Arial" w:hAnsi="Arial" w:cs="Arial"/>
                <w:b/>
                <w:color w:val="0070C0"/>
                <w:sz w:val="16"/>
                <w:lang w:val="en-US" w:eastAsia="ja-JP"/>
              </w:rPr>
            </w:pPr>
            <w:r>
              <w:rPr>
                <w:rFonts w:ascii="Arial" w:hAnsi="Arial" w:cs="Arial"/>
                <w:b/>
                <w:color w:val="0070C0"/>
                <w:sz w:val="16"/>
                <w:lang w:val="en-US" w:eastAsia="ja-JP"/>
              </w:rPr>
              <w:t xml:space="preserve">&gt; 1627 </w:t>
            </w:r>
            <w:r w:rsidRPr="006360A4">
              <w:rPr>
                <w:rFonts w:ascii="Arial" w:hAnsi="Arial" w:cs="Arial"/>
                <w:b/>
                <w:color w:val="0070C0"/>
                <w:sz w:val="16"/>
                <w:lang w:val="en-US" w:eastAsia="ja-JP"/>
              </w:rPr>
              <w:t>MHz</w:t>
            </w:r>
          </w:p>
          <w:p w14:paraId="213E3BA2" w14:textId="77777777" w:rsidR="007626A0" w:rsidRDefault="007626A0" w:rsidP="007626A0">
            <w:pPr>
              <w:rPr>
                <w:rFonts w:ascii="Arial" w:hAnsi="Arial" w:cs="Arial"/>
                <w:b/>
                <w:color w:val="0070C0"/>
                <w:sz w:val="16"/>
                <w:lang w:val="en-US" w:eastAsia="ja-JP"/>
              </w:rPr>
            </w:pPr>
          </w:p>
        </w:tc>
      </w:tr>
      <w:tr w:rsidR="00257019" w:rsidRPr="00002D30" w14:paraId="30D7B0EB" w14:textId="77777777" w:rsidTr="00257019">
        <w:trPr>
          <w:jc w:val="center"/>
        </w:trPr>
        <w:tc>
          <w:tcPr>
            <w:tcW w:w="1241" w:type="dxa"/>
          </w:tcPr>
          <w:p w14:paraId="5B0A78CA" w14:textId="77777777" w:rsidR="00B61AB9" w:rsidRDefault="00B61AB9" w:rsidP="00575478">
            <w:pPr>
              <w:rPr>
                <w:rFonts w:ascii="Arial" w:hAnsi="Arial" w:cs="Arial"/>
                <w:b/>
                <w:bCs/>
                <w:sz w:val="18"/>
                <w:lang w:val="en-US" w:eastAsia="ja-JP"/>
              </w:rPr>
            </w:pPr>
            <w:r w:rsidRPr="0095232A">
              <w:rPr>
                <w:rFonts w:ascii="Arial" w:hAnsi="Arial" w:cs="Arial"/>
                <w:b/>
                <w:bCs/>
                <w:sz w:val="18"/>
                <w:lang w:val="en-US" w:eastAsia="ja-JP"/>
              </w:rPr>
              <w:t>5</w:t>
            </w:r>
          </w:p>
          <w:p w14:paraId="3BC8D259" w14:textId="77777777" w:rsidR="00B61AB9" w:rsidRPr="0095232A" w:rsidRDefault="00B61AB9" w:rsidP="00575478">
            <w:pPr>
              <w:rPr>
                <w:rFonts w:ascii="Arial" w:hAnsi="Arial" w:cs="Arial"/>
                <w:b/>
                <w:bCs/>
                <w:sz w:val="18"/>
                <w:lang w:val="en-US" w:eastAsia="ja-JP"/>
              </w:rPr>
            </w:pPr>
            <w:r>
              <w:rPr>
                <w:rFonts w:ascii="Arial" w:hAnsi="Arial" w:cs="Arial"/>
                <w:b/>
                <w:bCs/>
                <w:sz w:val="18"/>
                <w:lang w:val="en-US" w:eastAsia="ja-JP"/>
              </w:rPr>
              <w:t xml:space="preserve">(if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vertAlign w:val="subscript"/>
              </w:rPr>
              <w:t xml:space="preserve"> </w:t>
            </w:r>
            <w:r w:rsidRPr="008C7B5D">
              <w:rPr>
                <w:rFonts w:ascii="Arial" w:hAnsi="Arial" w:cs="Arial"/>
                <w:b/>
                <w:bCs/>
                <w:sz w:val="18"/>
                <w:lang w:val="en-US" w:eastAsia="ja-JP"/>
              </w:rPr>
              <w:t>removed)</w:t>
            </w:r>
          </w:p>
        </w:tc>
        <w:tc>
          <w:tcPr>
            <w:tcW w:w="1443" w:type="dxa"/>
            <w:tcMar>
              <w:top w:w="0" w:type="dxa"/>
              <w:left w:w="108" w:type="dxa"/>
              <w:bottom w:w="0" w:type="dxa"/>
              <w:right w:w="108" w:type="dxa"/>
            </w:tcMar>
            <w:vAlign w:val="center"/>
          </w:tcPr>
          <w:p w14:paraId="223A6891" w14:textId="77777777" w:rsidR="00B61AB9" w:rsidRPr="0095232A" w:rsidRDefault="00B61AB9" w:rsidP="00575478">
            <w:pPr>
              <w:rPr>
                <w:rFonts w:ascii="Arial" w:hAnsi="Arial" w:cs="Arial"/>
                <w:b/>
                <w:bCs/>
                <w:sz w:val="18"/>
                <w:lang w:val="en-US" w:eastAsia="ja-JP"/>
              </w:rPr>
            </w:pPr>
            <w:r w:rsidRPr="0095232A">
              <w:rPr>
                <w:rFonts w:ascii="Arial" w:hAnsi="Arial" w:cs="Arial"/>
                <w:b/>
                <w:bCs/>
                <w:sz w:val="18"/>
                <w:lang w:val="en-US" w:eastAsia="ja-JP"/>
              </w:rPr>
              <w:t>5 MHz + 5 MHz (lower and upper edge) multi-carrier case</w:t>
            </w:r>
          </w:p>
        </w:tc>
        <w:tc>
          <w:tcPr>
            <w:tcW w:w="1275" w:type="dxa"/>
            <w:tcMar>
              <w:top w:w="0" w:type="dxa"/>
              <w:left w:w="108" w:type="dxa"/>
              <w:bottom w:w="0" w:type="dxa"/>
              <w:right w:w="108" w:type="dxa"/>
            </w:tcMar>
            <w:vAlign w:val="center"/>
          </w:tcPr>
          <w:p w14:paraId="123FDB87" w14:textId="40BE531A"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&lt; 1515</w:t>
            </w:r>
            <w:r w:rsidR="006360A4">
              <w:rPr>
                <w:rFonts w:ascii="Arial" w:hAnsi="Arial" w:cs="Arial"/>
                <w:sz w:val="16"/>
                <w:lang w:val="en-US" w:eastAsia="ja-JP"/>
              </w:rPr>
              <w:t xml:space="preserve"> </w:t>
            </w:r>
            <w:r w:rsidRPr="0004490B">
              <w:rPr>
                <w:rFonts w:ascii="Arial" w:hAnsi="Arial" w:cs="Arial"/>
                <w:sz w:val="16"/>
                <w:lang w:val="en-US" w:eastAsia="ja-JP"/>
              </w:rPr>
              <w:t>MHz</w:t>
            </w:r>
          </w:p>
          <w:p w14:paraId="36D581F1" w14:textId="77777777"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&amp;</w:t>
            </w:r>
          </w:p>
          <w:p w14:paraId="35CA3A0C" w14:textId="7B5735D2" w:rsidR="00B61AB9" w:rsidRPr="006360A4" w:rsidRDefault="00257019" w:rsidP="0004490B">
            <w:pPr>
              <w:rPr>
                <w:rFonts w:ascii="Arial" w:hAnsi="Arial" w:cs="Arial"/>
                <w:b/>
                <w:sz w:val="16"/>
                <w:lang w:val="en-US" w:eastAsia="ja-JP"/>
              </w:rPr>
            </w:pPr>
            <w:r>
              <w:rPr>
                <w:rFonts w:ascii="Arial" w:hAnsi="Arial" w:cs="Arial"/>
                <w:b/>
                <w:color w:val="FF0000"/>
                <w:sz w:val="16"/>
                <w:lang w:val="en-US" w:eastAsia="ja-JP"/>
              </w:rPr>
              <w:t xml:space="preserve">1540~1544 </w:t>
            </w:r>
            <w:r w:rsidR="0004490B" w:rsidRPr="006360A4">
              <w:rPr>
                <w:rFonts w:ascii="Arial" w:hAnsi="Arial" w:cs="Arial"/>
                <w:b/>
                <w:color w:val="FF0000"/>
                <w:sz w:val="16"/>
                <w:lang w:val="en-US" w:eastAsia="ja-JP"/>
              </w:rPr>
              <w:t>MHz</w:t>
            </w:r>
            <w:r w:rsidR="006360A4" w:rsidRPr="006360A4">
              <w:rPr>
                <w:rFonts w:ascii="Arial" w:hAnsi="Arial" w:cs="Arial"/>
                <w:b/>
                <w:color w:val="FF0000"/>
                <w:sz w:val="16"/>
                <w:lang w:val="en-US" w:eastAsia="ja-JP"/>
              </w:rPr>
              <w:t>*</w:t>
            </w:r>
          </w:p>
        </w:tc>
        <w:tc>
          <w:tcPr>
            <w:tcW w:w="1560" w:type="dxa"/>
            <w:tcMar>
              <w:top w:w="0" w:type="dxa"/>
              <w:left w:w="108" w:type="dxa"/>
              <w:bottom w:w="0" w:type="dxa"/>
              <w:right w:w="108" w:type="dxa"/>
            </w:tcMar>
            <w:vAlign w:val="center"/>
          </w:tcPr>
          <w:p w14:paraId="2002B6AB" w14:textId="2934ACAD"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1515~1525</w:t>
            </w:r>
            <w:r w:rsidR="006360A4">
              <w:rPr>
                <w:rFonts w:ascii="Arial" w:hAnsi="Arial" w:cs="Arial"/>
                <w:sz w:val="16"/>
                <w:lang w:val="en-US" w:eastAsia="ja-JP"/>
              </w:rPr>
              <w:t xml:space="preserve"> </w:t>
            </w:r>
            <w:r w:rsidRPr="0004490B">
              <w:rPr>
                <w:rFonts w:ascii="Arial" w:hAnsi="Arial" w:cs="Arial"/>
                <w:sz w:val="16"/>
                <w:lang w:val="en-US" w:eastAsia="ja-JP"/>
              </w:rPr>
              <w:t>MHz</w:t>
            </w:r>
          </w:p>
          <w:p w14:paraId="232688C0" w14:textId="77777777"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&amp;</w:t>
            </w:r>
          </w:p>
          <w:p w14:paraId="7F140CE7" w14:textId="4FC7AD2C" w:rsidR="00B61AB9" w:rsidRPr="006360A4" w:rsidRDefault="00257019" w:rsidP="0004490B">
            <w:pPr>
              <w:rPr>
                <w:rFonts w:ascii="Arial" w:hAnsi="Arial" w:cs="Arial"/>
                <w:b/>
                <w:sz w:val="16"/>
                <w:lang w:val="en-US" w:eastAsia="ja-JP"/>
              </w:rPr>
            </w:pPr>
            <w:r>
              <w:rPr>
                <w:rFonts w:ascii="Arial" w:hAnsi="Arial" w:cs="Arial"/>
                <w:b/>
                <w:color w:val="FF0000"/>
                <w:sz w:val="16"/>
                <w:lang w:val="en-US" w:eastAsia="ja-JP"/>
              </w:rPr>
              <w:t>1530~1540</w:t>
            </w:r>
            <w:r w:rsidR="006360A4">
              <w:rPr>
                <w:rFonts w:ascii="Arial" w:hAnsi="Arial" w:cs="Arial"/>
                <w:b/>
                <w:color w:val="FF0000"/>
                <w:sz w:val="16"/>
                <w:lang w:val="en-US" w:eastAsia="ja-JP"/>
              </w:rPr>
              <w:t xml:space="preserve"> </w:t>
            </w:r>
            <w:r w:rsidR="0004490B" w:rsidRPr="006360A4">
              <w:rPr>
                <w:rFonts w:ascii="Arial" w:hAnsi="Arial" w:cs="Arial"/>
                <w:b/>
                <w:color w:val="FF0000"/>
                <w:sz w:val="16"/>
                <w:lang w:val="en-US" w:eastAsia="ja-JP"/>
              </w:rPr>
              <w:t>MHz</w:t>
            </w:r>
            <w:r w:rsidR="006360A4" w:rsidRPr="006360A4">
              <w:rPr>
                <w:rFonts w:ascii="Arial" w:hAnsi="Arial" w:cs="Arial"/>
                <w:b/>
                <w:color w:val="FF0000"/>
                <w:sz w:val="16"/>
                <w:lang w:val="en-US" w:eastAsia="ja-JP"/>
              </w:rPr>
              <w:t>*</w:t>
            </w:r>
          </w:p>
        </w:tc>
        <w:tc>
          <w:tcPr>
            <w:tcW w:w="1417" w:type="dxa"/>
            <w:tcMar>
              <w:top w:w="0" w:type="dxa"/>
              <w:left w:w="108" w:type="dxa"/>
              <w:bottom w:w="0" w:type="dxa"/>
              <w:right w:w="108" w:type="dxa"/>
            </w:tcMar>
            <w:vAlign w:val="center"/>
          </w:tcPr>
          <w:p w14:paraId="329A8BA3" w14:textId="4B26D802" w:rsidR="0004490B" w:rsidRPr="0004490B" w:rsidRDefault="00257019" w:rsidP="0004490B">
            <w:pPr>
              <w:rPr>
                <w:rFonts w:ascii="Arial" w:hAnsi="Arial" w:cs="Arial"/>
                <w:sz w:val="16"/>
                <w:lang w:val="en-US" w:eastAsia="ja-JP"/>
              </w:rPr>
            </w:pPr>
            <w:r>
              <w:rPr>
                <w:rFonts w:ascii="Arial" w:hAnsi="Arial" w:cs="Arial"/>
                <w:sz w:val="16"/>
                <w:lang w:val="en-US" w:eastAsia="ja-JP"/>
              </w:rPr>
              <w:t>1525~1530</w:t>
            </w:r>
            <w:r w:rsidR="006360A4">
              <w:rPr>
                <w:rFonts w:ascii="Arial" w:hAnsi="Arial" w:cs="Arial"/>
                <w:sz w:val="16"/>
                <w:lang w:val="en-US" w:eastAsia="ja-JP"/>
              </w:rPr>
              <w:t xml:space="preserve"> </w:t>
            </w:r>
            <w:r w:rsidR="0004490B" w:rsidRPr="0004490B">
              <w:rPr>
                <w:rFonts w:ascii="Arial" w:hAnsi="Arial" w:cs="Arial"/>
                <w:sz w:val="16"/>
                <w:lang w:val="en-US" w:eastAsia="ja-JP"/>
              </w:rPr>
              <w:t xml:space="preserve">MHz </w:t>
            </w:r>
          </w:p>
          <w:p w14:paraId="57695FEA" w14:textId="3B89DAC5"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&amp;</w:t>
            </w:r>
          </w:p>
          <w:p w14:paraId="6F0EE9F4" w14:textId="7958A684" w:rsidR="00B61AB9" w:rsidRPr="0004490B" w:rsidRDefault="00257019" w:rsidP="0004490B">
            <w:pPr>
              <w:rPr>
                <w:rFonts w:ascii="Arial" w:hAnsi="Arial" w:cs="Arial"/>
                <w:sz w:val="16"/>
                <w:lang w:val="en-US" w:eastAsia="ja-JP"/>
              </w:rPr>
            </w:pPr>
            <w:r>
              <w:rPr>
                <w:rFonts w:ascii="Arial" w:hAnsi="Arial" w:cs="Arial"/>
                <w:sz w:val="16"/>
                <w:lang w:val="en-US" w:eastAsia="ja-JP"/>
              </w:rPr>
              <w:t>1554</w:t>
            </w:r>
            <w:r w:rsidR="0004490B" w:rsidRPr="0004490B">
              <w:rPr>
                <w:rFonts w:ascii="Arial" w:hAnsi="Arial" w:cs="Arial"/>
                <w:sz w:val="16"/>
                <w:lang w:val="en-US" w:eastAsia="ja-JP"/>
              </w:rPr>
              <w:t>~1559</w:t>
            </w:r>
            <w:r w:rsidR="006360A4">
              <w:rPr>
                <w:rFonts w:ascii="Arial" w:hAnsi="Arial" w:cs="Arial"/>
                <w:sz w:val="16"/>
                <w:lang w:val="en-US" w:eastAsia="ja-JP"/>
              </w:rPr>
              <w:t xml:space="preserve"> </w:t>
            </w:r>
            <w:r w:rsidR="0004490B" w:rsidRPr="0004490B">
              <w:rPr>
                <w:rFonts w:ascii="Arial" w:hAnsi="Arial" w:cs="Arial"/>
                <w:sz w:val="16"/>
                <w:lang w:val="en-US" w:eastAsia="ja-JP"/>
              </w:rPr>
              <w:t>MHz</w:t>
            </w:r>
          </w:p>
        </w:tc>
        <w:tc>
          <w:tcPr>
            <w:tcW w:w="1559" w:type="dxa"/>
            <w:tcMar>
              <w:top w:w="0" w:type="dxa"/>
              <w:left w:w="108" w:type="dxa"/>
              <w:bottom w:w="0" w:type="dxa"/>
              <w:right w:w="108" w:type="dxa"/>
            </w:tcMar>
            <w:vAlign w:val="center"/>
          </w:tcPr>
          <w:p w14:paraId="0115843F" w14:textId="64D13BF1"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1559~1569</w:t>
            </w:r>
            <w:r w:rsidR="006360A4">
              <w:rPr>
                <w:rFonts w:ascii="Arial" w:hAnsi="Arial" w:cs="Arial"/>
                <w:sz w:val="16"/>
                <w:lang w:val="en-US" w:eastAsia="ja-JP"/>
              </w:rPr>
              <w:t xml:space="preserve"> </w:t>
            </w:r>
            <w:r w:rsidRPr="0004490B">
              <w:rPr>
                <w:rFonts w:ascii="Arial" w:hAnsi="Arial" w:cs="Arial"/>
                <w:sz w:val="16"/>
                <w:lang w:val="en-US" w:eastAsia="ja-JP"/>
              </w:rPr>
              <w:t>MHz</w:t>
            </w:r>
          </w:p>
          <w:p w14:paraId="317F0748" w14:textId="77777777"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&amp;</w:t>
            </w:r>
          </w:p>
          <w:p w14:paraId="71382DAD" w14:textId="6B465A16" w:rsidR="00B61AB9" w:rsidRPr="006360A4" w:rsidRDefault="00257019" w:rsidP="0004490B">
            <w:pPr>
              <w:rPr>
                <w:rFonts w:ascii="Arial" w:hAnsi="Arial" w:cs="Arial"/>
                <w:b/>
                <w:sz w:val="16"/>
                <w:lang w:val="en-US" w:eastAsia="ja-JP"/>
              </w:rPr>
            </w:pPr>
            <w:r>
              <w:rPr>
                <w:rFonts w:ascii="Arial" w:hAnsi="Arial" w:cs="Arial"/>
                <w:b/>
                <w:color w:val="FF0000"/>
                <w:sz w:val="16"/>
                <w:lang w:val="en-US" w:eastAsia="ja-JP"/>
              </w:rPr>
              <w:t>1544~1554</w:t>
            </w:r>
            <w:r w:rsidR="006360A4">
              <w:rPr>
                <w:rFonts w:ascii="Arial" w:hAnsi="Arial" w:cs="Arial"/>
                <w:b/>
                <w:color w:val="FF0000"/>
                <w:sz w:val="16"/>
                <w:lang w:val="en-US" w:eastAsia="ja-JP"/>
              </w:rPr>
              <w:t xml:space="preserve"> </w:t>
            </w:r>
            <w:r w:rsidR="0004490B" w:rsidRPr="006360A4">
              <w:rPr>
                <w:rFonts w:ascii="Arial" w:hAnsi="Arial" w:cs="Arial"/>
                <w:b/>
                <w:color w:val="FF0000"/>
                <w:sz w:val="16"/>
                <w:lang w:val="en-US" w:eastAsia="ja-JP"/>
              </w:rPr>
              <w:t>MHz</w:t>
            </w:r>
            <w:r w:rsidR="006360A4" w:rsidRPr="006360A4">
              <w:rPr>
                <w:rFonts w:ascii="Arial" w:hAnsi="Arial" w:cs="Arial"/>
                <w:b/>
                <w:color w:val="FF0000"/>
                <w:sz w:val="16"/>
                <w:lang w:val="en-US" w:eastAsia="ja-JP"/>
              </w:rPr>
              <w:t>*</w:t>
            </w:r>
          </w:p>
        </w:tc>
        <w:tc>
          <w:tcPr>
            <w:tcW w:w="1362" w:type="dxa"/>
            <w:tcMar>
              <w:top w:w="0" w:type="dxa"/>
              <w:left w:w="108" w:type="dxa"/>
              <w:bottom w:w="0" w:type="dxa"/>
              <w:right w:w="108" w:type="dxa"/>
            </w:tcMar>
            <w:vAlign w:val="center"/>
          </w:tcPr>
          <w:p w14:paraId="4EAE3EC2" w14:textId="0C74EBB8"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&gt; 1569</w:t>
            </w:r>
            <w:r w:rsidR="006360A4">
              <w:rPr>
                <w:rFonts w:ascii="Arial" w:hAnsi="Arial" w:cs="Arial"/>
                <w:sz w:val="16"/>
                <w:lang w:val="en-US" w:eastAsia="ja-JP"/>
              </w:rPr>
              <w:t xml:space="preserve"> </w:t>
            </w:r>
            <w:r w:rsidRPr="0004490B">
              <w:rPr>
                <w:rFonts w:ascii="Arial" w:hAnsi="Arial" w:cs="Arial"/>
                <w:sz w:val="16"/>
                <w:lang w:val="en-US" w:eastAsia="ja-JP"/>
              </w:rPr>
              <w:t>MHz</w:t>
            </w:r>
          </w:p>
          <w:p w14:paraId="0DAA8114" w14:textId="77777777" w:rsidR="0004490B" w:rsidRPr="0004490B" w:rsidRDefault="0004490B" w:rsidP="0004490B">
            <w:pPr>
              <w:rPr>
                <w:rFonts w:ascii="Arial" w:hAnsi="Arial" w:cs="Arial"/>
                <w:sz w:val="16"/>
                <w:lang w:val="en-US" w:eastAsia="ja-JP"/>
              </w:rPr>
            </w:pPr>
            <w:r w:rsidRPr="0004490B">
              <w:rPr>
                <w:rFonts w:ascii="Arial" w:hAnsi="Arial" w:cs="Arial"/>
                <w:sz w:val="16"/>
                <w:lang w:val="en-US" w:eastAsia="ja-JP"/>
              </w:rPr>
              <w:t>&amp;</w:t>
            </w:r>
          </w:p>
          <w:p w14:paraId="133D46F4" w14:textId="69E0F57D" w:rsidR="00B61AB9" w:rsidRPr="006360A4" w:rsidRDefault="00257019" w:rsidP="0004490B">
            <w:pPr>
              <w:rPr>
                <w:rFonts w:ascii="Arial" w:hAnsi="Arial" w:cs="Arial"/>
                <w:b/>
                <w:sz w:val="16"/>
                <w:lang w:val="en-US" w:eastAsia="ja-JP"/>
              </w:rPr>
            </w:pPr>
            <w:r>
              <w:rPr>
                <w:rFonts w:ascii="Arial" w:hAnsi="Arial" w:cs="Arial"/>
                <w:b/>
                <w:color w:val="FF0000"/>
                <w:sz w:val="16"/>
                <w:lang w:val="en-US" w:eastAsia="ja-JP"/>
              </w:rPr>
              <w:t>1540~1544</w:t>
            </w:r>
            <w:r w:rsidR="006360A4">
              <w:rPr>
                <w:rFonts w:ascii="Arial" w:hAnsi="Arial" w:cs="Arial"/>
                <w:b/>
                <w:color w:val="FF0000"/>
                <w:sz w:val="16"/>
                <w:lang w:val="en-US" w:eastAsia="ja-JP"/>
              </w:rPr>
              <w:t xml:space="preserve"> </w:t>
            </w:r>
            <w:r w:rsidR="0004490B" w:rsidRPr="006360A4">
              <w:rPr>
                <w:rFonts w:ascii="Arial" w:hAnsi="Arial" w:cs="Arial"/>
                <w:b/>
                <w:color w:val="FF0000"/>
                <w:sz w:val="16"/>
                <w:lang w:val="en-US" w:eastAsia="ja-JP"/>
              </w:rPr>
              <w:t>MHz</w:t>
            </w:r>
            <w:r w:rsidR="006360A4" w:rsidRPr="006360A4">
              <w:rPr>
                <w:rFonts w:ascii="Arial" w:hAnsi="Arial" w:cs="Arial"/>
                <w:b/>
                <w:color w:val="FF0000"/>
                <w:sz w:val="16"/>
                <w:lang w:val="en-US" w:eastAsia="ja-JP"/>
              </w:rPr>
              <w:t>*</w:t>
            </w:r>
          </w:p>
        </w:tc>
      </w:tr>
    </w:tbl>
    <w:p w14:paraId="1E391573" w14:textId="77777777" w:rsidR="00B61AB9" w:rsidRPr="00002D30" w:rsidRDefault="00B61AB9" w:rsidP="00B61AB9">
      <w:pPr>
        <w:rPr>
          <w:rFonts w:ascii="Arial" w:hAnsi="Arial" w:cs="Arial"/>
          <w:lang w:val="en-US" w:eastAsia="ja-JP"/>
        </w:rPr>
      </w:pPr>
    </w:p>
    <w:p w14:paraId="546E9131" w14:textId="7CE2B38D" w:rsidR="00AA733E" w:rsidRPr="00FD7CBF" w:rsidRDefault="00AA733E" w:rsidP="00AA733E">
      <w:pPr>
        <w:rPr>
          <w:rFonts w:ascii="Arial" w:hAnsi="Arial" w:cs="Arial"/>
          <w:lang w:val="en-US" w:eastAsia="ja-JP"/>
        </w:rPr>
      </w:pPr>
      <w:r>
        <w:rPr>
          <w:rFonts w:ascii="Arial" w:hAnsi="Arial" w:cs="Arial"/>
          <w:b/>
          <w:lang w:val="en-US" w:eastAsia="ja-JP"/>
        </w:rPr>
        <w:t>Observation 4</w:t>
      </w:r>
      <w:r w:rsidRPr="008A50F2">
        <w:rPr>
          <w:rFonts w:ascii="Arial" w:hAnsi="Arial" w:cs="Arial"/>
          <w:b/>
          <w:lang w:val="en-US" w:eastAsia="ja-JP"/>
        </w:rPr>
        <w:t>:</w:t>
      </w:r>
      <w:r>
        <w:rPr>
          <w:rFonts w:ascii="Arial" w:hAnsi="Arial" w:cs="Arial"/>
          <w:b/>
          <w:lang w:val="en-US" w:eastAsia="ja-JP"/>
        </w:rPr>
        <w:t xml:space="preserve"> </w:t>
      </w:r>
      <w:r>
        <w:rPr>
          <w:rFonts w:ascii="Arial" w:hAnsi="Arial" w:cs="Arial"/>
          <w:lang w:val="en-US" w:eastAsia="ja-JP"/>
        </w:rPr>
        <w:t xml:space="preserve">The marked </w:t>
      </w:r>
      <w:r w:rsidRPr="008A50F2">
        <w:rPr>
          <w:rFonts w:ascii="Arial" w:hAnsi="Arial" w:cs="Arial"/>
          <w:b/>
          <w:color w:val="0070C0"/>
          <w:lang w:val="en-US" w:eastAsia="ja-JP"/>
        </w:rPr>
        <w:t>(blue)</w:t>
      </w:r>
      <w:r w:rsidRPr="008A50F2">
        <w:rPr>
          <w:rFonts w:ascii="Arial" w:hAnsi="Arial" w:cs="Arial"/>
          <w:color w:val="0070C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authorized</w:t>
      </w:r>
      <w:r>
        <w:rPr>
          <w:rFonts w:ascii="Arial" w:hAnsi="Arial" w:cs="Arial"/>
          <w:lang w:val="en-US" w:eastAsia="ja-JP"/>
        </w:rPr>
        <w:t xml:space="preserve"> OBUE or Spurious Emissions limits. OBUE or Spurious Emissions requirements are tested only </w:t>
      </w:r>
      <w:r>
        <w:rPr>
          <w:rFonts w:ascii="Arial" w:hAnsi="Arial" w:cs="Arial"/>
          <w:b/>
          <w:lang w:val="en-US" w:eastAsia="ja-JP"/>
        </w:rPr>
        <w:t>outside the SAN L</w:t>
      </w:r>
      <w:r w:rsidRPr="008A50F2">
        <w:rPr>
          <w:rFonts w:ascii="Arial" w:hAnsi="Arial" w:cs="Arial"/>
          <w:b/>
          <w:lang w:val="en-US" w:eastAsia="ja-JP"/>
        </w:rPr>
        <w:t>-band</w:t>
      </w:r>
      <w:r>
        <w:rPr>
          <w:rFonts w:ascii="Arial" w:hAnsi="Arial" w:cs="Arial"/>
          <w:lang w:val="en-US" w:eastAsia="ja-JP"/>
        </w:rPr>
        <w:t>.</w:t>
      </w:r>
    </w:p>
    <w:p w14:paraId="30C4EE9A" w14:textId="1844CADD" w:rsidR="00AA733E" w:rsidRDefault="00AA733E" w:rsidP="00AA733E">
      <w:pPr>
        <w:rPr>
          <w:rFonts w:ascii="Arial" w:hAnsi="Arial" w:cs="Arial"/>
          <w:lang w:val="en-US" w:eastAsia="ja-JP"/>
        </w:rPr>
      </w:pPr>
      <w:r>
        <w:rPr>
          <w:rFonts w:ascii="Arial" w:hAnsi="Arial" w:cs="Arial"/>
          <w:b/>
          <w:lang w:val="en-US" w:eastAsia="ja-JP"/>
        </w:rPr>
        <w:t>Observation 5</w:t>
      </w:r>
      <w:r w:rsidRPr="008A50F2">
        <w:rPr>
          <w:rFonts w:ascii="Arial" w:hAnsi="Arial" w:cs="Arial"/>
          <w:b/>
          <w:lang w:val="en-US" w:eastAsia="ja-JP"/>
        </w:rPr>
        <w:t>:</w:t>
      </w:r>
      <w:r>
        <w:rPr>
          <w:rFonts w:ascii="Arial" w:hAnsi="Arial" w:cs="Arial"/>
          <w:lang w:val="en-US" w:eastAsia="ja-JP"/>
        </w:rPr>
        <w:t xml:space="preserve"> The marked </w:t>
      </w:r>
      <w:r w:rsidRPr="00073934">
        <w:rPr>
          <w:rFonts w:ascii="Arial" w:hAnsi="Arial" w:cs="Arial"/>
          <w:b/>
          <w:color w:val="FF0000"/>
          <w:lang w:val="en-US" w:eastAsia="ja-JP"/>
        </w:rPr>
        <w:t>(*red)</w:t>
      </w:r>
      <w:r w:rsidRPr="008C7B5D">
        <w:rPr>
          <w:rFonts w:ascii="Arial" w:hAnsi="Arial" w:cs="Arial"/>
          <w:color w:val="FF000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un-authorized</w:t>
      </w:r>
      <w:r>
        <w:rPr>
          <w:rFonts w:ascii="Arial" w:hAnsi="Arial" w:cs="Arial"/>
          <w:lang w:val="en-US" w:eastAsia="ja-JP"/>
        </w:rPr>
        <w:t xml:space="preserve"> OBUE or Spurious Emissions limits. OBUE or Spurious Emissions requirements can be tested </w:t>
      </w:r>
      <w:r>
        <w:rPr>
          <w:rFonts w:ascii="Arial" w:hAnsi="Arial" w:cs="Arial"/>
          <w:b/>
          <w:lang w:val="en-US" w:eastAsia="ja-JP"/>
        </w:rPr>
        <w:t>inside the SAN L</w:t>
      </w:r>
      <w:r w:rsidRPr="008A50F2">
        <w:rPr>
          <w:rFonts w:ascii="Arial" w:hAnsi="Arial" w:cs="Arial"/>
          <w:b/>
          <w:lang w:val="en-US" w:eastAsia="ja-JP"/>
        </w:rPr>
        <w:t>-band</w:t>
      </w:r>
      <w:r>
        <w:rPr>
          <w:rFonts w:ascii="Arial" w:hAnsi="Arial" w:cs="Arial"/>
          <w:lang w:val="en-US" w:eastAsia="ja-JP"/>
        </w:rPr>
        <w:t>.</w:t>
      </w:r>
    </w:p>
    <w:p w14:paraId="48E9445B" w14:textId="2CA39696" w:rsidR="001A1EBA" w:rsidRDefault="001A1EBA" w:rsidP="006F3972">
      <w:pPr>
        <w:pStyle w:val="Text"/>
        <w:rPr>
          <w:rFonts w:eastAsiaTheme="minorEastAsia" w:cs="v5.0.0"/>
          <w:sz w:val="20"/>
          <w:lang w:val="en-US" w:eastAsia="en-US"/>
        </w:rPr>
      </w:pPr>
    </w:p>
    <w:p w14:paraId="1AD4B483" w14:textId="76E0C41D" w:rsidR="00BB2342" w:rsidRDefault="00BB2342" w:rsidP="006F3972">
      <w:pPr>
        <w:pStyle w:val="Text"/>
        <w:rPr>
          <w:rFonts w:eastAsiaTheme="minorEastAsia" w:cs="v5.0.0"/>
          <w:sz w:val="20"/>
          <w:lang w:val="en-US" w:eastAsia="en-US"/>
        </w:rPr>
      </w:pPr>
    </w:p>
    <w:p w14:paraId="27D08193" w14:textId="0507B3C1" w:rsidR="00FF41E7" w:rsidRDefault="00FF41E7" w:rsidP="006F3972">
      <w:pPr>
        <w:pStyle w:val="Text"/>
        <w:rPr>
          <w:rFonts w:eastAsiaTheme="minorEastAsia" w:cs="v5.0.0"/>
          <w:sz w:val="20"/>
          <w:lang w:val="en-US" w:eastAsia="en-US"/>
        </w:rPr>
      </w:pPr>
    </w:p>
    <w:p w14:paraId="1387B44E" w14:textId="581CC8DC" w:rsidR="00FF41E7" w:rsidRDefault="00FF41E7" w:rsidP="006F3972">
      <w:pPr>
        <w:pStyle w:val="Text"/>
        <w:rPr>
          <w:rFonts w:eastAsiaTheme="minorEastAsia" w:cs="v5.0.0"/>
          <w:sz w:val="20"/>
          <w:lang w:val="en-US" w:eastAsia="en-US"/>
        </w:rPr>
      </w:pPr>
    </w:p>
    <w:p w14:paraId="6352866C" w14:textId="6FFBC9A7" w:rsidR="00FF41E7" w:rsidRDefault="00FF41E7" w:rsidP="006F3972">
      <w:pPr>
        <w:pStyle w:val="Text"/>
        <w:rPr>
          <w:rFonts w:eastAsiaTheme="minorEastAsia" w:cs="v5.0.0"/>
          <w:sz w:val="20"/>
          <w:lang w:val="en-US" w:eastAsia="en-US"/>
        </w:rPr>
      </w:pPr>
    </w:p>
    <w:p w14:paraId="29740581" w14:textId="6303E6D3" w:rsidR="00FF41E7" w:rsidRDefault="00FF41E7" w:rsidP="006F3972">
      <w:pPr>
        <w:pStyle w:val="Text"/>
        <w:rPr>
          <w:rFonts w:eastAsiaTheme="minorEastAsia" w:cs="v5.0.0"/>
          <w:sz w:val="20"/>
          <w:lang w:val="en-US" w:eastAsia="en-US"/>
        </w:rPr>
      </w:pPr>
    </w:p>
    <w:p w14:paraId="27BB1900" w14:textId="4FBAE180" w:rsidR="00FF41E7" w:rsidRDefault="00FF41E7" w:rsidP="006F3972">
      <w:pPr>
        <w:pStyle w:val="Text"/>
        <w:rPr>
          <w:rFonts w:eastAsiaTheme="minorEastAsia" w:cs="v5.0.0"/>
          <w:sz w:val="20"/>
          <w:lang w:val="en-US" w:eastAsia="en-US"/>
        </w:rPr>
      </w:pPr>
    </w:p>
    <w:p w14:paraId="4F69D6CC" w14:textId="77777777" w:rsidR="00FF41E7" w:rsidRPr="00581BCB" w:rsidRDefault="00FF41E7" w:rsidP="006F3972">
      <w:pPr>
        <w:pStyle w:val="Text"/>
        <w:rPr>
          <w:rFonts w:eastAsiaTheme="minorEastAsia" w:cs="v5.0.0"/>
          <w:sz w:val="20"/>
          <w:lang w:val="en-US" w:eastAsia="en-US"/>
        </w:rPr>
      </w:pPr>
    </w:p>
    <w:p w14:paraId="1EC381E3" w14:textId="3BD024EC" w:rsidR="00637D56" w:rsidRDefault="00637D56" w:rsidP="00CD07DE">
      <w:pPr>
        <w:pStyle w:val="Titre1"/>
        <w:rPr>
          <w:lang w:eastAsia="ja-JP"/>
        </w:rPr>
      </w:pPr>
      <w:proofErr w:type="spellStart"/>
      <w:r>
        <w:rPr>
          <w:lang w:eastAsia="ja-JP"/>
        </w:rPr>
        <w:lastRenderedPageBreak/>
        <w:t>Conclusion</w:t>
      </w:r>
      <w:proofErr w:type="spellEnd"/>
    </w:p>
    <w:p w14:paraId="62D6A652" w14:textId="43C0505C" w:rsidR="00073934" w:rsidRPr="00002D30" w:rsidRDefault="00073934" w:rsidP="00073934">
      <w:pPr>
        <w:jc w:val="both"/>
        <w:rPr>
          <w:rFonts w:ascii="Arial" w:hAnsi="Arial" w:cs="Arial"/>
          <w:lang w:val="en-US"/>
        </w:rPr>
      </w:pPr>
      <w:r>
        <w:rPr>
          <w:rFonts w:ascii="Arial" w:hAnsi="Arial" w:cs="Arial"/>
          <w:b/>
        </w:rPr>
        <w:t>Proposal 1</w:t>
      </w:r>
      <w:r w:rsidRPr="00002D30">
        <w:rPr>
          <w:rFonts w:ascii="Arial" w:hAnsi="Arial" w:cs="Arial"/>
          <w:b/>
        </w:rPr>
        <w:t>:</w:t>
      </w:r>
      <w:r w:rsidRPr="00002D30">
        <w:rPr>
          <w:rFonts w:ascii="Arial" w:eastAsiaTheme="minorEastAsia" w:hAnsi="Arial" w:cs="Arial"/>
          <w:lang w:val="en-US"/>
        </w:rPr>
        <w:t xml:space="preserve"> </w:t>
      </w:r>
      <w:r w:rsidRPr="00002D30">
        <w:rPr>
          <w:rFonts w:ascii="Arial" w:hAnsi="Arial" w:cs="Arial"/>
          <w:lang w:val="en-US"/>
        </w:rPr>
        <w:t>SAN Spurious emissions</w:t>
      </w:r>
      <w:r>
        <w:rPr>
          <w:rFonts w:ascii="Arial" w:hAnsi="Arial" w:cs="Arial"/>
          <w:lang w:val="en-US"/>
        </w:rPr>
        <w:t xml:space="preserve"> requirements</w:t>
      </w:r>
      <w:r w:rsidRPr="00002D30">
        <w:rPr>
          <w:rFonts w:ascii="Arial" w:hAnsi="Arial" w:cs="Arial"/>
          <w:lang w:val="en-US"/>
        </w:rPr>
        <w:t xml:space="preserve"> ar</w:t>
      </w:r>
      <w:r>
        <w:rPr>
          <w:rFonts w:ascii="Arial" w:hAnsi="Arial" w:cs="Arial"/>
          <w:lang w:val="en-US"/>
        </w:rPr>
        <w:t xml:space="preserve">e </w:t>
      </w:r>
      <w:r w:rsidRPr="00002D30">
        <w:rPr>
          <w:rFonts w:ascii="Arial" w:hAnsi="Arial" w:cs="Arial"/>
          <w:lang w:val="en-US"/>
        </w:rPr>
        <w:t xml:space="preserve">applicable </w:t>
      </w:r>
      <w:r>
        <w:rPr>
          <w:rFonts w:ascii="Arial" w:hAnsi="Arial" w:cs="Arial"/>
          <w:lang w:val="en-US"/>
        </w:rPr>
        <w:t xml:space="preserve">only outside respective </w:t>
      </w:r>
      <w:r w:rsidRPr="00002D30">
        <w:rPr>
          <w:rFonts w:ascii="Arial" w:hAnsi="Arial" w:cs="Arial"/>
          <w:lang w:val="en-US"/>
        </w:rPr>
        <w:t>SAN band.</w:t>
      </w:r>
      <w:r>
        <w:rPr>
          <w:rFonts w:ascii="Arial" w:hAnsi="Arial" w:cs="Arial"/>
          <w:lang w:val="en-US"/>
        </w:rPr>
        <w:t xml:space="preserve"> Define the </w:t>
      </w:r>
      <w:r w:rsidRPr="00002D30">
        <w:rPr>
          <w:rFonts w:ascii="Arial" w:hAnsi="Arial" w:cs="Arial"/>
          <w:lang w:val="en-US"/>
        </w:rPr>
        <w:t>Spurious emissions</w:t>
      </w:r>
      <w:r>
        <w:rPr>
          <w:rFonts w:ascii="Arial" w:hAnsi="Arial" w:cs="Arial"/>
          <w:lang w:val="en-US"/>
        </w:rPr>
        <w:t xml:space="preserve"> limits </w:t>
      </w:r>
      <w:r w:rsidR="0070792E">
        <w:rPr>
          <w:rFonts w:ascii="Arial" w:hAnsi="Arial" w:cs="Arial"/>
          <w:lang w:val="en-US"/>
        </w:rPr>
        <w:t>excluding</w:t>
      </w:r>
      <w:r>
        <w:rPr>
          <w:rFonts w:ascii="Arial" w:hAnsi="Arial" w:cs="Arial"/>
          <w:lang w:val="en-US"/>
        </w:rPr>
        <w:t xml:space="preserve"> the SAN band</w:t>
      </w:r>
      <w:r w:rsidR="006005D6">
        <w:rPr>
          <w:rFonts w:ascii="Arial" w:hAnsi="Arial" w:cs="Arial"/>
          <w:lang w:val="en-US"/>
        </w:rPr>
        <w:t xml:space="preserve"> (and not only SAN channel BW)</w:t>
      </w:r>
      <w:r>
        <w:rPr>
          <w:rFonts w:ascii="Arial" w:hAnsi="Arial" w:cs="Arial"/>
          <w:lang w:val="en-US"/>
        </w:rPr>
        <w:t>.</w:t>
      </w:r>
    </w:p>
    <w:p w14:paraId="6754FC02" w14:textId="4254BBC8" w:rsidR="00073934" w:rsidRDefault="00073934" w:rsidP="00073934">
      <w:pPr>
        <w:jc w:val="both"/>
        <w:rPr>
          <w:rFonts w:ascii="Arial" w:hAnsi="Arial" w:cs="Arial"/>
          <w:lang w:val="en-US"/>
        </w:rPr>
      </w:pPr>
      <w:r>
        <w:rPr>
          <w:rFonts w:ascii="Arial" w:hAnsi="Arial" w:cs="Arial"/>
          <w:b/>
        </w:rPr>
        <w:t>Proposal 2</w:t>
      </w:r>
      <w:r w:rsidRPr="00002D30">
        <w:rPr>
          <w:rFonts w:ascii="Arial" w:hAnsi="Arial" w:cs="Arial"/>
          <w:b/>
        </w:rPr>
        <w:t>:</w:t>
      </w:r>
      <w:r w:rsidRPr="00002D30">
        <w:rPr>
          <w:rFonts w:ascii="Arial" w:eastAsiaTheme="minorEastAsia" w:hAnsi="Arial" w:cs="Arial"/>
          <w:lang w:val="en-US"/>
        </w:rPr>
        <w:t xml:space="preserve"> </w:t>
      </w:r>
      <w:r w:rsidRPr="00002D30">
        <w:rPr>
          <w:rFonts w:ascii="Arial" w:hAnsi="Arial" w:cs="Arial"/>
          <w:lang w:val="en-US"/>
        </w:rPr>
        <w:t>SA</w:t>
      </w:r>
      <w:r>
        <w:rPr>
          <w:rFonts w:ascii="Arial" w:hAnsi="Arial" w:cs="Arial"/>
          <w:lang w:val="en-US"/>
        </w:rPr>
        <w:t>N Out-of-Band emissions requirements are applicable only outside</w:t>
      </w:r>
      <w:r w:rsidRPr="00002D30">
        <w:rPr>
          <w:rFonts w:ascii="Arial" w:hAnsi="Arial" w:cs="Arial"/>
          <w:lang w:val="en-US"/>
        </w:rPr>
        <w:t xml:space="preserve"> </w:t>
      </w:r>
      <w:r>
        <w:rPr>
          <w:rFonts w:ascii="Arial" w:hAnsi="Arial" w:cs="Arial"/>
          <w:lang w:val="en-US"/>
        </w:rPr>
        <w:t xml:space="preserve">respective </w:t>
      </w:r>
      <w:r w:rsidRPr="00002D30">
        <w:rPr>
          <w:rFonts w:ascii="Arial" w:hAnsi="Arial" w:cs="Arial"/>
          <w:lang w:val="en-US"/>
        </w:rPr>
        <w:t>SAN band.</w:t>
      </w:r>
      <w:r>
        <w:rPr>
          <w:rFonts w:ascii="Arial" w:hAnsi="Arial" w:cs="Arial"/>
          <w:lang w:val="en-US"/>
        </w:rPr>
        <w:t xml:space="preserve"> Define the SAN Out-of-Band </w:t>
      </w:r>
      <w:r w:rsidRPr="00002D30">
        <w:rPr>
          <w:rFonts w:ascii="Arial" w:hAnsi="Arial" w:cs="Arial"/>
          <w:lang w:val="en-US"/>
        </w:rPr>
        <w:t>emissions</w:t>
      </w:r>
      <w:r>
        <w:rPr>
          <w:rFonts w:ascii="Arial" w:hAnsi="Arial" w:cs="Arial"/>
          <w:lang w:val="en-US"/>
        </w:rPr>
        <w:t xml:space="preserve"> limits starting from the edges of the SAN band.</w:t>
      </w:r>
    </w:p>
    <w:p w14:paraId="47B4C671" w14:textId="4B1C0528" w:rsidR="00073934" w:rsidRDefault="00073934" w:rsidP="00073934">
      <w:pPr>
        <w:jc w:val="both"/>
        <w:rPr>
          <w:rFonts w:ascii="Arial" w:hAnsi="Arial" w:cs="Arial"/>
        </w:rPr>
      </w:pPr>
      <w:r w:rsidRPr="001A1EBA">
        <w:rPr>
          <w:rFonts w:ascii="Arial" w:hAnsi="Arial" w:cs="Arial"/>
          <w:b/>
        </w:rPr>
        <w:t>Proposal 3:</w:t>
      </w:r>
      <w:r>
        <w:rPr>
          <w:rFonts w:ascii="Arial" w:hAnsi="Arial" w:cs="Arial"/>
        </w:rPr>
        <w:t xml:space="preserve"> </w:t>
      </w:r>
      <w:r w:rsidRPr="00002D30">
        <w:rPr>
          <w:rFonts w:ascii="Arial" w:hAnsi="Arial" w:cs="Arial"/>
        </w:rPr>
        <w:t>Define the spurious emission domain considering the OBUE mask applied to th</w:t>
      </w:r>
      <w:r>
        <w:rPr>
          <w:rFonts w:ascii="Arial" w:hAnsi="Arial" w:cs="Arial"/>
        </w:rPr>
        <w:t>e total allocated SAN bandwidth.</w:t>
      </w:r>
    </w:p>
    <w:p w14:paraId="23FBD8E3" w14:textId="34857A20" w:rsidR="007626A0" w:rsidRPr="00D15B61" w:rsidRDefault="007626A0" w:rsidP="00D15B61">
      <w:pPr>
        <w:jc w:val="both"/>
        <w:rPr>
          <w:rFonts w:ascii="Arial" w:hAnsi="Arial" w:cs="Arial"/>
          <w:b/>
        </w:rPr>
      </w:pPr>
      <w:r w:rsidRPr="00D15B61">
        <w:rPr>
          <w:rFonts w:ascii="Arial" w:hAnsi="Arial" w:cs="Arial"/>
          <w:b/>
        </w:rPr>
        <w:t xml:space="preserve">Proposal 4: </w:t>
      </w:r>
      <w:r w:rsidRPr="00D15B61">
        <w:rPr>
          <w:rFonts w:ascii="Arial" w:hAnsi="Arial" w:cs="Arial"/>
        </w:rPr>
        <w:t>For consistency issues between OTA and Conducted, correct the following Table in TS 38.108:</w:t>
      </w:r>
    </w:p>
    <w:p w14:paraId="0FBC3FC1" w14:textId="77777777" w:rsidR="007626A0" w:rsidRPr="00E47513" w:rsidRDefault="007626A0" w:rsidP="007626A0">
      <w:pPr>
        <w:pStyle w:val="TH"/>
        <w:keepNext w:val="0"/>
        <w:keepLines w:val="0"/>
        <w:widowControl w:val="0"/>
        <w:ind w:left="1004" w:firstLine="132"/>
        <w:jc w:val="left"/>
        <w:rPr>
          <w:i/>
          <w:lang w:val="en-US"/>
        </w:rPr>
      </w:pPr>
      <w:r w:rsidRPr="00E47513">
        <w:rPr>
          <w:lang w:val="en-US"/>
        </w:rPr>
        <w:t xml:space="preserve">Table 9.7.1-1: Maximum offset </w:t>
      </w:r>
      <w:r w:rsidRPr="00E47513">
        <w:t>Δ</w:t>
      </w:r>
      <w:proofErr w:type="spellStart"/>
      <w:r w:rsidRPr="00E47513">
        <w:rPr>
          <w:lang w:val="en-US"/>
        </w:rPr>
        <w:t>f</w:t>
      </w:r>
      <w:r w:rsidRPr="00E47513">
        <w:rPr>
          <w:vertAlign w:val="subscript"/>
          <w:lang w:val="en-US"/>
        </w:rPr>
        <w:t>OBUE</w:t>
      </w:r>
      <w:proofErr w:type="spellEnd"/>
      <w:r w:rsidRPr="00E47513">
        <w:rPr>
          <w:lang w:val="en-US"/>
        </w:rPr>
        <w:t xml:space="preserve"> outside the downlink </w:t>
      </w:r>
      <w:r w:rsidRPr="00E47513">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7626A0" w:rsidRPr="00E47513" w14:paraId="3572EC63" w14:textId="77777777" w:rsidTr="008220AA">
        <w:trPr>
          <w:cantSplit/>
          <w:jc w:val="center"/>
        </w:trPr>
        <w:tc>
          <w:tcPr>
            <w:tcW w:w="1556" w:type="dxa"/>
            <w:hideMark/>
          </w:tcPr>
          <w:p w14:paraId="43E686EF" w14:textId="77777777" w:rsidR="007626A0" w:rsidRPr="00E47513" w:rsidRDefault="007626A0" w:rsidP="008220AA">
            <w:pPr>
              <w:pStyle w:val="TAH"/>
              <w:keepNext w:val="0"/>
              <w:keepLines w:val="0"/>
              <w:widowControl w:val="0"/>
              <w:rPr>
                <w:sz w:val="20"/>
              </w:rPr>
            </w:pPr>
            <w:r w:rsidRPr="00E47513">
              <w:rPr>
                <w:sz w:val="20"/>
              </w:rPr>
              <w:t>SAN type</w:t>
            </w:r>
          </w:p>
        </w:tc>
        <w:tc>
          <w:tcPr>
            <w:tcW w:w="3801" w:type="dxa"/>
            <w:hideMark/>
          </w:tcPr>
          <w:p w14:paraId="7DD36506" w14:textId="77777777" w:rsidR="007626A0" w:rsidRPr="00E47513" w:rsidRDefault="007626A0" w:rsidP="008220AA">
            <w:pPr>
              <w:pStyle w:val="TAH"/>
              <w:keepNext w:val="0"/>
              <w:keepLines w:val="0"/>
              <w:widowControl w:val="0"/>
              <w:rPr>
                <w:sz w:val="20"/>
              </w:rPr>
            </w:pPr>
            <w:r w:rsidRPr="00E47513">
              <w:rPr>
                <w:i/>
                <w:sz w:val="20"/>
              </w:rPr>
              <w:t>Operating band</w:t>
            </w:r>
            <w:r w:rsidRPr="00E47513">
              <w:rPr>
                <w:sz w:val="20"/>
              </w:rPr>
              <w:t xml:space="preserve"> characteristics</w:t>
            </w:r>
          </w:p>
        </w:tc>
        <w:tc>
          <w:tcPr>
            <w:tcW w:w="1784" w:type="dxa"/>
            <w:hideMark/>
          </w:tcPr>
          <w:p w14:paraId="31D78E18" w14:textId="77777777" w:rsidR="007626A0" w:rsidRPr="00E47513" w:rsidRDefault="007626A0" w:rsidP="008220AA">
            <w:pPr>
              <w:pStyle w:val="TAH"/>
              <w:keepNext w:val="0"/>
              <w:keepLines w:val="0"/>
              <w:widowControl w:val="0"/>
              <w:rPr>
                <w:sz w:val="20"/>
              </w:rPr>
            </w:pPr>
            <w:r w:rsidRPr="00E47513">
              <w:rPr>
                <w:sz w:val="20"/>
              </w:rPr>
              <w:t>Δf</w:t>
            </w:r>
            <w:r w:rsidRPr="00E47513">
              <w:rPr>
                <w:sz w:val="20"/>
                <w:vertAlign w:val="subscript"/>
              </w:rPr>
              <w:t>OB</w:t>
            </w:r>
            <w:r>
              <w:rPr>
                <w:sz w:val="20"/>
                <w:vertAlign w:val="subscript"/>
                <w:lang w:val="fr-FR"/>
              </w:rPr>
              <w:t>U</w:t>
            </w:r>
            <w:r w:rsidRPr="00E47513">
              <w:rPr>
                <w:sz w:val="20"/>
                <w:vertAlign w:val="subscript"/>
              </w:rPr>
              <w:t>E</w:t>
            </w:r>
            <w:r w:rsidRPr="00E47513">
              <w:rPr>
                <w:sz w:val="20"/>
              </w:rPr>
              <w:t xml:space="preserve"> (MHz)</w:t>
            </w:r>
          </w:p>
        </w:tc>
      </w:tr>
      <w:tr w:rsidR="007626A0" w:rsidRPr="00E47513" w14:paraId="1D23A092" w14:textId="77777777" w:rsidTr="008220AA">
        <w:trPr>
          <w:cantSplit/>
          <w:jc w:val="center"/>
        </w:trPr>
        <w:tc>
          <w:tcPr>
            <w:tcW w:w="1556" w:type="dxa"/>
            <w:vAlign w:val="center"/>
            <w:hideMark/>
          </w:tcPr>
          <w:p w14:paraId="14E35840" w14:textId="77777777" w:rsidR="007626A0" w:rsidRPr="00E47513" w:rsidRDefault="007626A0" w:rsidP="008220AA">
            <w:pPr>
              <w:pStyle w:val="TAC"/>
              <w:keepNext w:val="0"/>
              <w:keepLines w:val="0"/>
              <w:widowControl w:val="0"/>
              <w:rPr>
                <w:sz w:val="20"/>
              </w:rPr>
            </w:pPr>
            <w:r w:rsidRPr="00E47513">
              <w:rPr>
                <w:i/>
                <w:sz w:val="20"/>
                <w:lang w:eastAsia="zh-CN"/>
              </w:rPr>
              <w:t>SAN type 1-O</w:t>
            </w:r>
          </w:p>
        </w:tc>
        <w:tc>
          <w:tcPr>
            <w:tcW w:w="3801" w:type="dxa"/>
            <w:hideMark/>
          </w:tcPr>
          <w:p w14:paraId="70BD5142" w14:textId="77777777" w:rsidR="007626A0" w:rsidRPr="00E47513" w:rsidRDefault="007626A0" w:rsidP="008220AA">
            <w:pPr>
              <w:pStyle w:val="TAC"/>
              <w:keepNext w:val="0"/>
              <w:keepLines w:val="0"/>
              <w:widowControl w:val="0"/>
              <w:rPr>
                <w:sz w:val="20"/>
                <w:lang w:val="en-US"/>
              </w:rPr>
            </w:pPr>
            <w:proofErr w:type="spellStart"/>
            <w:r w:rsidRPr="00E47513">
              <w:rPr>
                <w:sz w:val="20"/>
                <w:lang w:val="en-US"/>
              </w:rPr>
              <w:t>F</w:t>
            </w:r>
            <w:r w:rsidRPr="00E47513">
              <w:rPr>
                <w:sz w:val="20"/>
                <w:vertAlign w:val="subscript"/>
                <w:lang w:val="en-US"/>
              </w:rPr>
              <w:t>DL,high</w:t>
            </w:r>
            <w:proofErr w:type="spellEnd"/>
            <w:r w:rsidRPr="00E47513">
              <w:rPr>
                <w:sz w:val="20"/>
                <w:lang w:val="en-US"/>
              </w:rPr>
              <w:t xml:space="preserve"> – </w:t>
            </w:r>
            <w:proofErr w:type="spellStart"/>
            <w:r w:rsidRPr="00E47513">
              <w:rPr>
                <w:sz w:val="20"/>
                <w:lang w:val="en-US"/>
              </w:rPr>
              <w:t>F</w:t>
            </w:r>
            <w:r w:rsidRPr="00E47513">
              <w:rPr>
                <w:sz w:val="20"/>
                <w:vertAlign w:val="subscript"/>
                <w:lang w:val="en-US"/>
              </w:rPr>
              <w:t>DL,low</w:t>
            </w:r>
            <w:proofErr w:type="spellEnd"/>
            <w:r w:rsidRPr="00E47513">
              <w:rPr>
                <w:sz w:val="20"/>
                <w:lang w:val="en-US"/>
              </w:rPr>
              <w:t xml:space="preserve">  &lt; 100 MHz</w:t>
            </w:r>
          </w:p>
        </w:tc>
        <w:tc>
          <w:tcPr>
            <w:tcW w:w="1784" w:type="dxa"/>
            <w:hideMark/>
          </w:tcPr>
          <w:p w14:paraId="29E35228" w14:textId="77777777" w:rsidR="007626A0" w:rsidRPr="00E47513" w:rsidRDefault="007626A0" w:rsidP="008220AA">
            <w:pPr>
              <w:pStyle w:val="TAC"/>
              <w:keepNext w:val="0"/>
              <w:keepLines w:val="0"/>
              <w:widowControl w:val="0"/>
              <w:rPr>
                <w:sz w:val="20"/>
                <w:lang w:val="en-US"/>
              </w:rPr>
            </w:pPr>
            <w:r w:rsidRPr="00E47513">
              <w:rPr>
                <w:strike/>
                <w:sz w:val="20"/>
              </w:rPr>
              <w:t>10</w:t>
            </w:r>
            <w:r w:rsidRPr="00E47513">
              <w:rPr>
                <w:sz w:val="20"/>
                <w:lang w:val="en-US"/>
              </w:rPr>
              <w:t xml:space="preserve"> </w:t>
            </w:r>
          </w:p>
          <w:p w14:paraId="10D381B4" w14:textId="77777777" w:rsidR="007626A0" w:rsidRPr="00342CAE" w:rsidRDefault="007626A0" w:rsidP="008220AA">
            <w:pPr>
              <w:pStyle w:val="TAC"/>
              <w:keepNext w:val="0"/>
              <w:keepLines w:val="0"/>
              <w:widowControl w:val="0"/>
              <w:rPr>
                <w:strike/>
                <w:sz w:val="20"/>
                <w:lang w:val="fr-FR" w:eastAsia="zh-CN"/>
              </w:rPr>
            </w:pPr>
            <w:r w:rsidRPr="00E47513">
              <w:rPr>
                <w:sz w:val="20"/>
                <w:lang w:val="en-US"/>
              </w:rPr>
              <w:t>2</w:t>
            </w:r>
            <w:r w:rsidRPr="00E47513">
              <w:rPr>
                <w:rFonts w:cs="Arial"/>
                <w:sz w:val="20"/>
                <w:lang w:val="en-US"/>
              </w:rPr>
              <w:t>×</w:t>
            </w:r>
            <w:r w:rsidRPr="00E47513">
              <w:rPr>
                <w:sz w:val="20"/>
              </w:rPr>
              <w:t>BW</w:t>
            </w:r>
            <w:r>
              <w:rPr>
                <w:sz w:val="20"/>
                <w:vertAlign w:val="subscript"/>
                <w:lang w:val="fr-FR"/>
              </w:rPr>
              <w:t>Channel</w:t>
            </w:r>
          </w:p>
        </w:tc>
      </w:tr>
    </w:tbl>
    <w:p w14:paraId="0CFEBF41" w14:textId="7FAAE9C0" w:rsidR="007626A0" w:rsidRPr="00073934" w:rsidRDefault="007626A0" w:rsidP="00073934">
      <w:pPr>
        <w:jc w:val="both"/>
        <w:rPr>
          <w:rFonts w:ascii="Arial" w:hAnsi="Arial" w:cs="Arial"/>
        </w:rPr>
      </w:pPr>
    </w:p>
    <w:p w14:paraId="08F6C191" w14:textId="77777777" w:rsidR="007626A0" w:rsidRDefault="007626A0" w:rsidP="00C34051">
      <w:pPr>
        <w:rPr>
          <w:rFonts w:ascii="Arial" w:hAnsi="Arial" w:cs="Arial"/>
          <w:b/>
          <w:lang w:val="en-US" w:eastAsia="ja-JP"/>
        </w:rPr>
      </w:pPr>
    </w:p>
    <w:p w14:paraId="7D1D245C" w14:textId="6F25673F" w:rsidR="00C34051" w:rsidRPr="00FD7CBF" w:rsidRDefault="00C34051" w:rsidP="00C34051">
      <w:pPr>
        <w:rPr>
          <w:rFonts w:ascii="Arial" w:hAnsi="Arial" w:cs="Arial"/>
          <w:lang w:val="en-US" w:eastAsia="ja-JP"/>
        </w:rPr>
      </w:pPr>
      <w:r>
        <w:rPr>
          <w:rFonts w:ascii="Arial" w:hAnsi="Arial" w:cs="Arial"/>
          <w:b/>
          <w:lang w:val="en-US" w:eastAsia="ja-JP"/>
        </w:rPr>
        <w:t>Observation 1</w:t>
      </w:r>
      <w:r w:rsidRPr="008A50F2">
        <w:rPr>
          <w:rFonts w:ascii="Arial" w:hAnsi="Arial" w:cs="Arial"/>
          <w:b/>
          <w:lang w:val="en-US" w:eastAsia="ja-JP"/>
        </w:rPr>
        <w:t>:</w:t>
      </w:r>
      <w:r>
        <w:rPr>
          <w:rFonts w:ascii="Arial" w:hAnsi="Arial" w:cs="Arial"/>
          <w:b/>
          <w:lang w:val="en-US" w:eastAsia="ja-JP"/>
        </w:rPr>
        <w:t xml:space="preserve"> </w:t>
      </w:r>
      <w:r>
        <w:rPr>
          <w:rFonts w:ascii="Arial" w:hAnsi="Arial" w:cs="Arial"/>
          <w:lang w:val="en-US" w:eastAsia="ja-JP"/>
        </w:rPr>
        <w:t xml:space="preserve">The marked </w:t>
      </w:r>
      <w:r w:rsidRPr="008A50F2">
        <w:rPr>
          <w:rFonts w:ascii="Arial" w:hAnsi="Arial" w:cs="Arial"/>
          <w:b/>
          <w:color w:val="0070C0"/>
          <w:lang w:val="en-US" w:eastAsia="ja-JP"/>
        </w:rPr>
        <w:t>(blue)</w:t>
      </w:r>
      <w:r w:rsidRPr="008A50F2">
        <w:rPr>
          <w:rFonts w:ascii="Arial" w:hAnsi="Arial" w:cs="Arial"/>
          <w:color w:val="0070C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authorized</w:t>
      </w:r>
      <w:r>
        <w:rPr>
          <w:rFonts w:ascii="Arial" w:hAnsi="Arial" w:cs="Arial"/>
          <w:lang w:val="en-US" w:eastAsia="ja-JP"/>
        </w:rPr>
        <w:t xml:space="preserve"> OBUE or Spurious Emissions limits. OBUE or Spurious Emissions requirements are tested only </w:t>
      </w:r>
      <w:r>
        <w:rPr>
          <w:rFonts w:ascii="Arial" w:hAnsi="Arial" w:cs="Arial"/>
          <w:b/>
          <w:lang w:val="en-US" w:eastAsia="ja-JP"/>
        </w:rPr>
        <w:t>outside</w:t>
      </w:r>
      <w:r w:rsidRPr="008A50F2">
        <w:rPr>
          <w:rFonts w:ascii="Arial" w:hAnsi="Arial" w:cs="Arial"/>
          <w:b/>
          <w:lang w:val="en-US" w:eastAsia="ja-JP"/>
        </w:rPr>
        <w:t xml:space="preserve"> the SAN S-band</w:t>
      </w:r>
      <w:r>
        <w:rPr>
          <w:rFonts w:ascii="Arial" w:hAnsi="Arial" w:cs="Arial"/>
          <w:lang w:val="en-US" w:eastAsia="ja-JP"/>
        </w:rPr>
        <w:t>.</w:t>
      </w:r>
    </w:p>
    <w:p w14:paraId="6208C80B" w14:textId="77777777" w:rsidR="00C34051" w:rsidRDefault="00C34051" w:rsidP="00C34051">
      <w:pPr>
        <w:rPr>
          <w:rFonts w:ascii="Arial" w:hAnsi="Arial" w:cs="Arial"/>
          <w:lang w:val="en-US" w:eastAsia="ja-JP"/>
        </w:rPr>
      </w:pPr>
      <w:r>
        <w:rPr>
          <w:rFonts w:ascii="Arial" w:hAnsi="Arial" w:cs="Arial"/>
          <w:b/>
          <w:lang w:val="en-US" w:eastAsia="ja-JP"/>
        </w:rPr>
        <w:t>Observation 2</w:t>
      </w:r>
      <w:r w:rsidRPr="008A50F2">
        <w:rPr>
          <w:rFonts w:ascii="Arial" w:hAnsi="Arial" w:cs="Arial"/>
          <w:b/>
          <w:lang w:val="en-US" w:eastAsia="ja-JP"/>
        </w:rPr>
        <w:t>:</w:t>
      </w:r>
      <w:r>
        <w:rPr>
          <w:rFonts w:ascii="Arial" w:hAnsi="Arial" w:cs="Arial"/>
          <w:lang w:val="en-US" w:eastAsia="ja-JP"/>
        </w:rPr>
        <w:t xml:space="preserve"> The marked </w:t>
      </w:r>
      <w:r w:rsidRPr="00073934">
        <w:rPr>
          <w:rFonts w:ascii="Arial" w:hAnsi="Arial" w:cs="Arial"/>
          <w:b/>
          <w:color w:val="FF0000"/>
          <w:lang w:val="en-US" w:eastAsia="ja-JP"/>
        </w:rPr>
        <w:t>(*red)</w:t>
      </w:r>
      <w:r w:rsidRPr="008C7B5D">
        <w:rPr>
          <w:rFonts w:ascii="Arial" w:hAnsi="Arial" w:cs="Arial"/>
          <w:color w:val="FF000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un-authorized</w:t>
      </w:r>
      <w:r>
        <w:rPr>
          <w:rFonts w:ascii="Arial" w:hAnsi="Arial" w:cs="Arial"/>
          <w:lang w:val="en-US" w:eastAsia="ja-JP"/>
        </w:rPr>
        <w:t xml:space="preserve"> OBUE or Spurious Emissions limits. OBUE or Spurious Emissions requirements can be tested </w:t>
      </w:r>
      <w:r w:rsidRPr="008A50F2">
        <w:rPr>
          <w:rFonts w:ascii="Arial" w:hAnsi="Arial" w:cs="Arial"/>
          <w:b/>
          <w:lang w:val="en-US" w:eastAsia="ja-JP"/>
        </w:rPr>
        <w:t>inside the SAN S-band</w:t>
      </w:r>
      <w:r>
        <w:rPr>
          <w:rFonts w:ascii="Arial" w:hAnsi="Arial" w:cs="Arial"/>
          <w:lang w:val="en-US" w:eastAsia="ja-JP"/>
        </w:rPr>
        <w:t>.</w:t>
      </w:r>
    </w:p>
    <w:p w14:paraId="1AB630EE" w14:textId="77777777" w:rsidR="001A1EBA" w:rsidRDefault="001A1EBA" w:rsidP="001A1EBA">
      <w:pPr>
        <w:rPr>
          <w:rFonts w:ascii="Arial" w:hAnsi="Arial" w:cs="Arial"/>
          <w:lang w:val="en-US" w:eastAsia="ja-JP"/>
        </w:rPr>
      </w:pPr>
      <w:r>
        <w:rPr>
          <w:rFonts w:ascii="Arial" w:hAnsi="Arial" w:cs="Arial"/>
          <w:b/>
          <w:lang w:val="en-US" w:eastAsia="ja-JP"/>
        </w:rPr>
        <w:t>Observation 3</w:t>
      </w:r>
      <w:r w:rsidRPr="008A50F2">
        <w:rPr>
          <w:rFonts w:ascii="Arial" w:hAnsi="Arial" w:cs="Arial"/>
          <w:b/>
          <w:lang w:val="en-US" w:eastAsia="ja-JP"/>
        </w:rPr>
        <w:t>:</w:t>
      </w:r>
      <w:r>
        <w:rPr>
          <w:rFonts w:ascii="Arial" w:hAnsi="Arial" w:cs="Arial"/>
          <w:lang w:val="en-US" w:eastAsia="ja-JP"/>
        </w:rPr>
        <w:t xml:space="preserve"> If the entire SAN S-band is used, the definitions (keeping or removing </w:t>
      </w:r>
      <w:proofErr w:type="spellStart"/>
      <w:r w:rsidRPr="00CE753E">
        <w:rPr>
          <w:rFonts w:ascii="Arial" w:hAnsi="Arial" w:cs="Arial"/>
        </w:rPr>
        <w:t>Δf</w:t>
      </w:r>
      <w:r w:rsidRPr="00CE753E">
        <w:rPr>
          <w:rFonts w:ascii="Arial" w:hAnsi="Arial" w:cs="Arial"/>
          <w:vertAlign w:val="subscript"/>
        </w:rPr>
        <w:t>OBUE</w:t>
      </w:r>
      <w:proofErr w:type="spellEnd"/>
      <w:r>
        <w:rPr>
          <w:rFonts w:ascii="Arial" w:hAnsi="Arial" w:cs="Arial"/>
          <w:lang w:val="en-US" w:eastAsia="ja-JP"/>
        </w:rPr>
        <w:t>) are similar.</w:t>
      </w:r>
    </w:p>
    <w:p w14:paraId="78A83471" w14:textId="77777777" w:rsidR="00C34051" w:rsidRPr="00FD7CBF" w:rsidRDefault="00C34051" w:rsidP="00C34051">
      <w:pPr>
        <w:rPr>
          <w:rFonts w:ascii="Arial" w:hAnsi="Arial" w:cs="Arial"/>
          <w:lang w:val="en-US" w:eastAsia="ja-JP"/>
        </w:rPr>
      </w:pPr>
      <w:r>
        <w:rPr>
          <w:rFonts w:ascii="Arial" w:hAnsi="Arial" w:cs="Arial"/>
          <w:b/>
          <w:lang w:val="en-US" w:eastAsia="ja-JP"/>
        </w:rPr>
        <w:t>Observation 4</w:t>
      </w:r>
      <w:r w:rsidRPr="008A50F2">
        <w:rPr>
          <w:rFonts w:ascii="Arial" w:hAnsi="Arial" w:cs="Arial"/>
          <w:b/>
          <w:lang w:val="en-US" w:eastAsia="ja-JP"/>
        </w:rPr>
        <w:t>:</w:t>
      </w:r>
      <w:r>
        <w:rPr>
          <w:rFonts w:ascii="Arial" w:hAnsi="Arial" w:cs="Arial"/>
          <w:b/>
          <w:lang w:val="en-US" w:eastAsia="ja-JP"/>
        </w:rPr>
        <w:t xml:space="preserve"> </w:t>
      </w:r>
      <w:r>
        <w:rPr>
          <w:rFonts w:ascii="Arial" w:hAnsi="Arial" w:cs="Arial"/>
          <w:lang w:val="en-US" w:eastAsia="ja-JP"/>
        </w:rPr>
        <w:t xml:space="preserve">The marked </w:t>
      </w:r>
      <w:r w:rsidRPr="008A50F2">
        <w:rPr>
          <w:rFonts w:ascii="Arial" w:hAnsi="Arial" w:cs="Arial"/>
          <w:b/>
          <w:color w:val="0070C0"/>
          <w:lang w:val="en-US" w:eastAsia="ja-JP"/>
        </w:rPr>
        <w:t>(blue)</w:t>
      </w:r>
      <w:r w:rsidRPr="008A50F2">
        <w:rPr>
          <w:rFonts w:ascii="Arial" w:hAnsi="Arial" w:cs="Arial"/>
          <w:color w:val="0070C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authorized</w:t>
      </w:r>
      <w:r>
        <w:rPr>
          <w:rFonts w:ascii="Arial" w:hAnsi="Arial" w:cs="Arial"/>
          <w:lang w:val="en-US" w:eastAsia="ja-JP"/>
        </w:rPr>
        <w:t xml:space="preserve"> OBUE or Spurious Emissions limits. OBUE or Spurious Emissions requirements are tested only </w:t>
      </w:r>
      <w:r>
        <w:rPr>
          <w:rFonts w:ascii="Arial" w:hAnsi="Arial" w:cs="Arial"/>
          <w:b/>
          <w:lang w:val="en-US" w:eastAsia="ja-JP"/>
        </w:rPr>
        <w:t>outside the SAN L</w:t>
      </w:r>
      <w:r w:rsidRPr="008A50F2">
        <w:rPr>
          <w:rFonts w:ascii="Arial" w:hAnsi="Arial" w:cs="Arial"/>
          <w:b/>
          <w:lang w:val="en-US" w:eastAsia="ja-JP"/>
        </w:rPr>
        <w:t>-band</w:t>
      </w:r>
      <w:r>
        <w:rPr>
          <w:rFonts w:ascii="Arial" w:hAnsi="Arial" w:cs="Arial"/>
          <w:lang w:val="en-US" w:eastAsia="ja-JP"/>
        </w:rPr>
        <w:t>.</w:t>
      </w:r>
    </w:p>
    <w:p w14:paraId="67F0C34B" w14:textId="77777777" w:rsidR="00C34051" w:rsidRDefault="00C34051" w:rsidP="00C34051">
      <w:pPr>
        <w:rPr>
          <w:rFonts w:ascii="Arial" w:hAnsi="Arial" w:cs="Arial"/>
          <w:lang w:val="en-US" w:eastAsia="ja-JP"/>
        </w:rPr>
      </w:pPr>
      <w:r>
        <w:rPr>
          <w:rFonts w:ascii="Arial" w:hAnsi="Arial" w:cs="Arial"/>
          <w:b/>
          <w:lang w:val="en-US" w:eastAsia="ja-JP"/>
        </w:rPr>
        <w:t>Observation 5</w:t>
      </w:r>
      <w:r w:rsidRPr="008A50F2">
        <w:rPr>
          <w:rFonts w:ascii="Arial" w:hAnsi="Arial" w:cs="Arial"/>
          <w:b/>
          <w:lang w:val="en-US" w:eastAsia="ja-JP"/>
        </w:rPr>
        <w:t>:</w:t>
      </w:r>
      <w:r>
        <w:rPr>
          <w:rFonts w:ascii="Arial" w:hAnsi="Arial" w:cs="Arial"/>
          <w:lang w:val="en-US" w:eastAsia="ja-JP"/>
        </w:rPr>
        <w:t xml:space="preserve"> The marked </w:t>
      </w:r>
      <w:r w:rsidRPr="00073934">
        <w:rPr>
          <w:rFonts w:ascii="Arial" w:hAnsi="Arial" w:cs="Arial"/>
          <w:b/>
          <w:color w:val="FF0000"/>
          <w:lang w:val="en-US" w:eastAsia="ja-JP"/>
        </w:rPr>
        <w:t>(*red)</w:t>
      </w:r>
      <w:r w:rsidRPr="008C7B5D">
        <w:rPr>
          <w:rFonts w:ascii="Arial" w:hAnsi="Arial" w:cs="Arial"/>
          <w:color w:val="FF0000"/>
          <w:lang w:val="en-US" w:eastAsia="ja-JP"/>
        </w:rPr>
        <w:t xml:space="preserve"> </w:t>
      </w:r>
      <w:r>
        <w:rPr>
          <w:rFonts w:ascii="Arial" w:hAnsi="Arial" w:cs="Arial"/>
          <w:lang w:val="en-US" w:eastAsia="ja-JP"/>
        </w:rPr>
        <w:t xml:space="preserve">values are representing </w:t>
      </w:r>
      <w:r w:rsidRPr="008A50F2">
        <w:rPr>
          <w:rFonts w:ascii="Arial" w:hAnsi="Arial" w:cs="Arial"/>
          <w:b/>
          <w:lang w:val="en-US" w:eastAsia="ja-JP"/>
        </w:rPr>
        <w:t>un-authorized</w:t>
      </w:r>
      <w:r>
        <w:rPr>
          <w:rFonts w:ascii="Arial" w:hAnsi="Arial" w:cs="Arial"/>
          <w:lang w:val="en-US" w:eastAsia="ja-JP"/>
        </w:rPr>
        <w:t xml:space="preserve"> OBUE or Spurious Emissions limits. OBUE or Spurious Emissions requirements can be tested </w:t>
      </w:r>
      <w:r>
        <w:rPr>
          <w:rFonts w:ascii="Arial" w:hAnsi="Arial" w:cs="Arial"/>
          <w:b/>
          <w:lang w:val="en-US" w:eastAsia="ja-JP"/>
        </w:rPr>
        <w:t>inside the SAN L</w:t>
      </w:r>
      <w:r w:rsidRPr="008A50F2">
        <w:rPr>
          <w:rFonts w:ascii="Arial" w:hAnsi="Arial" w:cs="Arial"/>
          <w:b/>
          <w:lang w:val="en-US" w:eastAsia="ja-JP"/>
        </w:rPr>
        <w:t>-band</w:t>
      </w:r>
      <w:r>
        <w:rPr>
          <w:rFonts w:ascii="Arial" w:hAnsi="Arial" w:cs="Arial"/>
          <w:lang w:val="en-US" w:eastAsia="ja-JP"/>
        </w:rPr>
        <w:t>.</w:t>
      </w:r>
    </w:p>
    <w:p w14:paraId="0DF6A34E" w14:textId="457B2E4D" w:rsidR="00674770" w:rsidRDefault="00674770" w:rsidP="00A93899">
      <w:pPr>
        <w:rPr>
          <w:rFonts w:ascii="Arial" w:hAnsi="Arial" w:cs="Arial"/>
          <w:bCs/>
          <w:lang w:val="en-US" w:eastAsia="ja-JP"/>
        </w:rPr>
      </w:pPr>
    </w:p>
    <w:p w14:paraId="5465B0B0" w14:textId="3714D214" w:rsidR="007626A0" w:rsidRDefault="007626A0" w:rsidP="00A93899">
      <w:pPr>
        <w:rPr>
          <w:rFonts w:ascii="Arial" w:hAnsi="Arial" w:cs="Arial"/>
          <w:bCs/>
          <w:lang w:val="en-US" w:eastAsia="ja-JP"/>
        </w:rPr>
      </w:pPr>
    </w:p>
    <w:p w14:paraId="00DE846F" w14:textId="6FD21F22" w:rsidR="0074043D" w:rsidRDefault="0074043D" w:rsidP="0074043D">
      <w:pPr>
        <w:pStyle w:val="Titre1"/>
        <w:rPr>
          <w:lang w:eastAsia="ja-JP"/>
        </w:rPr>
      </w:pPr>
      <w:proofErr w:type="spellStart"/>
      <w:r>
        <w:rPr>
          <w:lang w:eastAsia="ja-JP"/>
        </w:rPr>
        <w:t>References</w:t>
      </w:r>
      <w:proofErr w:type="spellEnd"/>
    </w:p>
    <w:p w14:paraId="6B0161B2" w14:textId="6936D175" w:rsidR="0074043D" w:rsidRPr="00575478" w:rsidRDefault="0074043D" w:rsidP="0074043D">
      <w:pPr>
        <w:rPr>
          <w:rFonts w:ascii="Arial" w:eastAsiaTheme="minorEastAsia" w:hAnsi="Arial" w:cs="Arial"/>
          <w:lang w:val="en-US"/>
        </w:rPr>
      </w:pPr>
      <w:r w:rsidRPr="00575478">
        <w:rPr>
          <w:rFonts w:ascii="Arial" w:eastAsiaTheme="minorEastAsia" w:hAnsi="Arial" w:cs="Arial"/>
          <w:b/>
          <w:lang w:val="en-US"/>
        </w:rPr>
        <w:t>R4-2217311</w:t>
      </w:r>
      <w:r w:rsidRPr="00575478">
        <w:rPr>
          <w:rFonts w:ascii="Arial" w:eastAsiaTheme="minorEastAsia" w:hAnsi="Arial" w:cs="Arial"/>
          <w:lang w:val="en-US"/>
        </w:rPr>
        <w:t>, Way Forward on NTN Solutions SAN RF Maintenance, THALES.</w:t>
      </w:r>
    </w:p>
    <w:p w14:paraId="770E7448" w14:textId="78572475" w:rsidR="00575478" w:rsidRPr="00575478" w:rsidRDefault="00575478" w:rsidP="00575478">
      <w:pPr>
        <w:spacing w:after="120"/>
        <w:ind w:hanging="1"/>
        <w:jc w:val="both"/>
        <w:rPr>
          <w:rFonts w:ascii="Arial" w:hAnsi="Arial" w:cs="Arial"/>
          <w:bCs/>
          <w:iCs/>
          <w:lang w:val="en-US" w:eastAsia="zh-CN"/>
        </w:rPr>
      </w:pPr>
      <w:r w:rsidRPr="00575478">
        <w:rPr>
          <w:rFonts w:ascii="Arial" w:hAnsi="Arial" w:cs="Arial"/>
          <w:b/>
          <w:bCs/>
          <w:iCs/>
          <w:lang w:val="en-US" w:eastAsia="zh-CN"/>
        </w:rPr>
        <w:t>R4-2217478</w:t>
      </w:r>
      <w:r w:rsidRPr="00575478">
        <w:rPr>
          <w:rFonts w:ascii="Arial" w:hAnsi="Arial" w:cs="Arial"/>
          <w:bCs/>
          <w:iCs/>
          <w:lang w:val="en-US" w:eastAsia="zh-CN"/>
        </w:rPr>
        <w:t xml:space="preserve">, </w:t>
      </w:r>
      <w:r w:rsidRPr="00575478">
        <w:rPr>
          <w:rFonts w:ascii="Arial" w:eastAsiaTheme="minorEastAsia" w:hAnsi="Arial" w:cs="Arial"/>
          <w:color w:val="000000"/>
          <w:lang w:val="en-US" w:eastAsia="zh-CN"/>
        </w:rPr>
        <w:t xml:space="preserve">Email discussion summary for [104-bis-e][304] </w:t>
      </w:r>
      <w:proofErr w:type="spellStart"/>
      <w:r w:rsidRPr="00575478">
        <w:rPr>
          <w:rFonts w:ascii="Arial" w:eastAsiaTheme="minorEastAsia" w:hAnsi="Arial" w:cs="Arial"/>
          <w:color w:val="000000"/>
          <w:lang w:val="en-US" w:eastAsia="zh-CN"/>
        </w:rPr>
        <w:t>NTN_Solutions_RF_Maintenance</w:t>
      </w:r>
      <w:proofErr w:type="spellEnd"/>
      <w:r w:rsidRPr="00575478">
        <w:rPr>
          <w:rFonts w:ascii="Arial" w:hAnsi="Arial" w:cs="Arial"/>
          <w:bCs/>
          <w:iCs/>
          <w:lang w:val="en-US" w:eastAsia="zh-CN"/>
        </w:rPr>
        <w:t>, THALES</w:t>
      </w:r>
    </w:p>
    <w:p w14:paraId="02517C65" w14:textId="44122441" w:rsidR="0074043D" w:rsidRPr="00575478" w:rsidRDefault="0074043D" w:rsidP="0074043D">
      <w:pPr>
        <w:rPr>
          <w:rFonts w:ascii="Arial" w:hAnsi="Arial" w:cs="Arial"/>
        </w:rPr>
      </w:pPr>
      <w:r w:rsidRPr="00575478">
        <w:rPr>
          <w:rFonts w:ascii="Arial" w:eastAsiaTheme="minorEastAsia" w:hAnsi="Arial" w:cs="Arial"/>
          <w:b/>
          <w:lang w:val="en-US"/>
        </w:rPr>
        <w:t>R4-2215337</w:t>
      </w:r>
      <w:r w:rsidRPr="00575478">
        <w:rPr>
          <w:rFonts w:ascii="Arial" w:eastAsiaTheme="minorEastAsia" w:hAnsi="Arial" w:cs="Arial"/>
          <w:lang w:val="en-US"/>
        </w:rPr>
        <w:t>, Discussion on</w:t>
      </w:r>
      <w:r w:rsidRPr="00575478">
        <w:rPr>
          <w:rFonts w:ascii="Arial" w:hAnsi="Arial" w:cs="Arial"/>
        </w:rPr>
        <w:t xml:space="preserve"> SAN Out-of-Band Mask, THALES.</w:t>
      </w:r>
    </w:p>
    <w:p w14:paraId="0705A71C" w14:textId="762753FA" w:rsidR="0074043D" w:rsidRPr="00575478" w:rsidRDefault="0074043D" w:rsidP="0074043D">
      <w:pPr>
        <w:rPr>
          <w:rFonts w:ascii="Arial" w:hAnsi="Arial" w:cs="Arial"/>
        </w:rPr>
      </w:pPr>
      <w:r w:rsidRPr="00575478">
        <w:rPr>
          <w:rFonts w:ascii="Arial" w:hAnsi="Arial" w:cs="Arial"/>
          <w:b/>
        </w:rPr>
        <w:t>TS 38.108</w:t>
      </w:r>
      <w:r w:rsidR="00575478">
        <w:rPr>
          <w:rFonts w:ascii="Arial" w:hAnsi="Arial" w:cs="Arial"/>
        </w:rPr>
        <w:t>, v17.1</w:t>
      </w:r>
      <w:r w:rsidRPr="00575478">
        <w:rPr>
          <w:rFonts w:ascii="Arial" w:hAnsi="Arial" w:cs="Arial"/>
        </w:rPr>
        <w:t>.0, Rel-17.</w:t>
      </w:r>
    </w:p>
    <w:p w14:paraId="04E7CEC6" w14:textId="616AA995" w:rsidR="0074043D" w:rsidRPr="00575478" w:rsidRDefault="0074043D" w:rsidP="0074043D">
      <w:pPr>
        <w:rPr>
          <w:rFonts w:ascii="Arial" w:hAnsi="Arial" w:cs="Arial"/>
          <w:lang w:val="sv-SE" w:eastAsia="ja-JP"/>
        </w:rPr>
      </w:pPr>
      <w:r w:rsidRPr="00575478">
        <w:rPr>
          <w:rFonts w:ascii="Arial" w:hAnsi="Arial" w:cs="Arial"/>
          <w:b/>
        </w:rPr>
        <w:t>TS 38.104</w:t>
      </w:r>
      <w:r w:rsidR="00575478">
        <w:rPr>
          <w:rFonts w:ascii="Arial" w:hAnsi="Arial" w:cs="Arial"/>
        </w:rPr>
        <w:t>, v17.7</w:t>
      </w:r>
      <w:r w:rsidRPr="00575478">
        <w:rPr>
          <w:rFonts w:ascii="Arial" w:hAnsi="Arial" w:cs="Arial"/>
        </w:rPr>
        <w:t>.0, Rel-17.</w:t>
      </w:r>
    </w:p>
    <w:p w14:paraId="7FABE78A" w14:textId="77777777" w:rsidR="0074043D" w:rsidRPr="00C34051" w:rsidRDefault="0074043D" w:rsidP="00A93899">
      <w:pPr>
        <w:rPr>
          <w:rFonts w:ascii="Arial" w:hAnsi="Arial" w:cs="Arial"/>
          <w:bCs/>
          <w:lang w:val="en-US" w:eastAsia="ja-JP"/>
        </w:rPr>
      </w:pPr>
    </w:p>
    <w:sectPr w:rsidR="0074043D" w:rsidRPr="00C34051">
      <w:footerReference w:type="default" r:id="rId18"/>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D3637" w16cex:dateUtc="2022-11-02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4C4A5D" w16cid:durableId="270D16EF"/>
  <w16cid:commentId w16cid:paraId="67434546" w16cid:durableId="270D3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9CC3F" w14:textId="77777777" w:rsidR="006510E3" w:rsidRDefault="006510E3" w:rsidP="00D7424B">
      <w:pPr>
        <w:spacing w:after="0" w:line="240" w:lineRule="auto"/>
      </w:pPr>
      <w:r>
        <w:separator/>
      </w:r>
    </w:p>
  </w:endnote>
  <w:endnote w:type="continuationSeparator" w:id="0">
    <w:p w14:paraId="15A34A0E" w14:textId="77777777" w:rsidR="006510E3" w:rsidRDefault="006510E3" w:rsidP="00D7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E9BD8" w14:textId="277D04F4" w:rsidR="00575478" w:rsidRDefault="00575478">
    <w:pPr>
      <w:pStyle w:val="Pieddepage"/>
    </w:pPr>
    <w:r>
      <w:rPr>
        <w:noProof/>
        <w:lang w:val="fr-FR" w:eastAsia="fr-FR"/>
      </w:rPr>
      <mc:AlternateContent>
        <mc:Choice Requires="wps">
          <w:drawing>
            <wp:anchor distT="0" distB="0" distL="114300" distR="114300" simplePos="0" relativeHeight="251659264" behindDoc="0" locked="0" layoutInCell="0" allowOverlap="1" wp14:anchorId="0233DF15" wp14:editId="29EB29B5">
              <wp:simplePos x="0" y="0"/>
              <wp:positionH relativeFrom="page">
                <wp:posOffset>0</wp:posOffset>
              </wp:positionH>
              <wp:positionV relativeFrom="page">
                <wp:posOffset>10229215</wp:posOffset>
              </wp:positionV>
              <wp:extent cx="7560945" cy="273050"/>
              <wp:effectExtent l="0" t="0" r="0" b="12700"/>
              <wp:wrapNone/>
              <wp:docPr id="2" name="MSIPCMff8a4a2b83e9446e39eb9ddb" descr="{&quot;HashCode&quot;:5135327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89A15E" w14:textId="19427A0E" w:rsidR="00575478" w:rsidRPr="00D7424B" w:rsidRDefault="00575478" w:rsidP="00D7424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33DF15" id="_x0000_t202" coordsize="21600,21600" o:spt="202" path="m,l,21600r21600,l21600,xe">
              <v:stroke joinstyle="miter"/>
              <v:path gradientshapeok="t" o:connecttype="rect"/>
            </v:shapetype>
            <v:shape id="MSIPCMff8a4a2b83e9446e39eb9ddb" o:spid="_x0000_s1026" type="#_x0000_t202" alt="{&quot;HashCode&quot;:513532738,&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" o:allowincell="f" filled="f" stroked="f" strokeweight=".5pt">
              <v:textbox inset="20pt,0,,0">
                <w:txbxContent>
                  <w:p w14:paraId="1889A15E" w14:textId="19427A0E" w:rsidR="00575478" w:rsidRPr="00D7424B" w:rsidRDefault="00575478" w:rsidP="00D7424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670B5" w14:textId="77777777" w:rsidR="006510E3" w:rsidRDefault="006510E3" w:rsidP="00D7424B">
      <w:pPr>
        <w:spacing w:after="0" w:line="240" w:lineRule="auto"/>
      </w:pPr>
      <w:r>
        <w:separator/>
      </w:r>
    </w:p>
  </w:footnote>
  <w:footnote w:type="continuationSeparator" w:id="0">
    <w:p w14:paraId="659B469D" w14:textId="77777777" w:rsidR="006510E3" w:rsidRDefault="006510E3" w:rsidP="00D742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8DE"/>
    <w:multiLevelType w:val="hybridMultilevel"/>
    <w:tmpl w:val="F3FCCAAA"/>
    <w:lvl w:ilvl="0" w:tplc="990AB218">
      <w:start w:val="2"/>
      <w:numFmt w:val="decimal"/>
      <w:lvlText w:val="%1."/>
      <w:lvlJc w:val="left"/>
      <w:pPr>
        <w:ind w:left="1514" w:hanging="360"/>
      </w:pPr>
      <w:rPr>
        <w:rFonts w:hint="default"/>
      </w:rPr>
    </w:lvl>
    <w:lvl w:ilvl="1" w:tplc="040C0019" w:tentative="1">
      <w:start w:val="1"/>
      <w:numFmt w:val="lowerLetter"/>
      <w:lvlText w:val="%2."/>
      <w:lvlJc w:val="left"/>
      <w:pPr>
        <w:ind w:left="2234" w:hanging="360"/>
      </w:pPr>
    </w:lvl>
    <w:lvl w:ilvl="2" w:tplc="040C001B" w:tentative="1">
      <w:start w:val="1"/>
      <w:numFmt w:val="lowerRoman"/>
      <w:lvlText w:val="%3."/>
      <w:lvlJc w:val="right"/>
      <w:pPr>
        <w:ind w:left="2954" w:hanging="180"/>
      </w:pPr>
    </w:lvl>
    <w:lvl w:ilvl="3" w:tplc="040C000F" w:tentative="1">
      <w:start w:val="1"/>
      <w:numFmt w:val="decimal"/>
      <w:lvlText w:val="%4."/>
      <w:lvlJc w:val="left"/>
      <w:pPr>
        <w:ind w:left="3674" w:hanging="360"/>
      </w:pPr>
    </w:lvl>
    <w:lvl w:ilvl="4" w:tplc="040C0019" w:tentative="1">
      <w:start w:val="1"/>
      <w:numFmt w:val="lowerLetter"/>
      <w:lvlText w:val="%5."/>
      <w:lvlJc w:val="left"/>
      <w:pPr>
        <w:ind w:left="4394" w:hanging="360"/>
      </w:pPr>
    </w:lvl>
    <w:lvl w:ilvl="5" w:tplc="040C001B" w:tentative="1">
      <w:start w:val="1"/>
      <w:numFmt w:val="lowerRoman"/>
      <w:lvlText w:val="%6."/>
      <w:lvlJc w:val="right"/>
      <w:pPr>
        <w:ind w:left="5114" w:hanging="180"/>
      </w:pPr>
    </w:lvl>
    <w:lvl w:ilvl="6" w:tplc="040C000F" w:tentative="1">
      <w:start w:val="1"/>
      <w:numFmt w:val="decimal"/>
      <w:lvlText w:val="%7."/>
      <w:lvlJc w:val="left"/>
      <w:pPr>
        <w:ind w:left="5834" w:hanging="360"/>
      </w:pPr>
    </w:lvl>
    <w:lvl w:ilvl="7" w:tplc="040C0019" w:tentative="1">
      <w:start w:val="1"/>
      <w:numFmt w:val="lowerLetter"/>
      <w:lvlText w:val="%8."/>
      <w:lvlJc w:val="left"/>
      <w:pPr>
        <w:ind w:left="6554" w:hanging="360"/>
      </w:pPr>
    </w:lvl>
    <w:lvl w:ilvl="8" w:tplc="040C001B" w:tentative="1">
      <w:start w:val="1"/>
      <w:numFmt w:val="lowerRoman"/>
      <w:lvlText w:val="%9."/>
      <w:lvlJc w:val="right"/>
      <w:pPr>
        <w:ind w:left="7274" w:hanging="180"/>
      </w:pPr>
    </w:lvl>
  </w:abstractNum>
  <w:abstractNum w:abstractNumId="1"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09D71F0E"/>
    <w:multiLevelType w:val="hybridMultilevel"/>
    <w:tmpl w:val="A1581E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33283C"/>
    <w:multiLevelType w:val="hybridMultilevel"/>
    <w:tmpl w:val="A1581E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72D36"/>
    <w:multiLevelType w:val="hybridMultilevel"/>
    <w:tmpl w:val="8DF2110A"/>
    <w:lvl w:ilvl="0" w:tplc="040C000F">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191029BE"/>
    <w:multiLevelType w:val="hybridMultilevel"/>
    <w:tmpl w:val="A1581E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A9214EF"/>
    <w:multiLevelType w:val="hybridMultilevel"/>
    <w:tmpl w:val="3E1C01C4"/>
    <w:lvl w:ilvl="0" w:tplc="2DF4659A">
      <w:start w:val="20"/>
      <w:numFmt w:val="bullet"/>
      <w:lvlText w:val="-"/>
      <w:lvlJc w:val="left"/>
      <w:pPr>
        <w:ind w:left="720" w:hanging="360"/>
      </w:pPr>
      <w:rPr>
        <w:rFonts w:ascii="Times New Roman" w:eastAsia="SimSun" w:hAnsi="Times New Roman" w:cs="Times New Roman" w:hint="default"/>
        <w:strike w:val="0"/>
        <w:dstrike w:val="0"/>
        <w:u w:val="none"/>
        <w:effect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4306B9C"/>
    <w:multiLevelType w:val="hybridMultilevel"/>
    <w:tmpl w:val="B2AC0C46"/>
    <w:lvl w:ilvl="0" w:tplc="FCCA675C">
      <w:numFmt w:val="bullet"/>
      <w:lvlText w:val="-"/>
      <w:lvlJc w:val="left"/>
      <w:pPr>
        <w:ind w:left="720" w:hanging="360"/>
      </w:pPr>
      <w:rPr>
        <w:rFonts w:ascii="Times New Roman" w:eastAsiaTheme="minorEastAsia" w:hAnsi="Times New Roman" w:cs="Times New Roman" w:hint="default"/>
        <w:b/>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077CFB"/>
    <w:multiLevelType w:val="hybridMultilevel"/>
    <w:tmpl w:val="82988834"/>
    <w:lvl w:ilvl="0" w:tplc="71D0A36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DC73B0"/>
    <w:multiLevelType w:val="hybridMultilevel"/>
    <w:tmpl w:val="A1581E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2" w15:restartNumberingAfterBreak="0">
    <w:nsid w:val="3D940FDB"/>
    <w:multiLevelType w:val="hybridMultilevel"/>
    <w:tmpl w:val="9CBEC514"/>
    <w:lvl w:ilvl="0" w:tplc="03BEEC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3F8F21B1"/>
    <w:multiLevelType w:val="hybridMultilevel"/>
    <w:tmpl w:val="00644F3E"/>
    <w:lvl w:ilvl="0" w:tplc="8ED4CE90">
      <w:start w:val="2"/>
      <w:numFmt w:val="decimal"/>
      <w:lvlText w:val="%1."/>
      <w:lvlJc w:val="left"/>
      <w:pPr>
        <w:ind w:left="1154" w:hanging="360"/>
      </w:pPr>
      <w:rPr>
        <w:rFonts w:hint="default"/>
      </w:rPr>
    </w:lvl>
    <w:lvl w:ilvl="1" w:tplc="040C0019" w:tentative="1">
      <w:start w:val="1"/>
      <w:numFmt w:val="lowerLetter"/>
      <w:lvlText w:val="%2."/>
      <w:lvlJc w:val="left"/>
      <w:pPr>
        <w:ind w:left="1874" w:hanging="360"/>
      </w:pPr>
    </w:lvl>
    <w:lvl w:ilvl="2" w:tplc="040C001B" w:tentative="1">
      <w:start w:val="1"/>
      <w:numFmt w:val="lowerRoman"/>
      <w:lvlText w:val="%3."/>
      <w:lvlJc w:val="right"/>
      <w:pPr>
        <w:ind w:left="2594" w:hanging="180"/>
      </w:pPr>
    </w:lvl>
    <w:lvl w:ilvl="3" w:tplc="040C000F" w:tentative="1">
      <w:start w:val="1"/>
      <w:numFmt w:val="decimal"/>
      <w:lvlText w:val="%4."/>
      <w:lvlJc w:val="left"/>
      <w:pPr>
        <w:ind w:left="3314" w:hanging="360"/>
      </w:pPr>
    </w:lvl>
    <w:lvl w:ilvl="4" w:tplc="040C0019" w:tentative="1">
      <w:start w:val="1"/>
      <w:numFmt w:val="lowerLetter"/>
      <w:lvlText w:val="%5."/>
      <w:lvlJc w:val="left"/>
      <w:pPr>
        <w:ind w:left="4034" w:hanging="360"/>
      </w:pPr>
    </w:lvl>
    <w:lvl w:ilvl="5" w:tplc="040C001B" w:tentative="1">
      <w:start w:val="1"/>
      <w:numFmt w:val="lowerRoman"/>
      <w:lvlText w:val="%6."/>
      <w:lvlJc w:val="right"/>
      <w:pPr>
        <w:ind w:left="4754" w:hanging="180"/>
      </w:pPr>
    </w:lvl>
    <w:lvl w:ilvl="6" w:tplc="040C000F" w:tentative="1">
      <w:start w:val="1"/>
      <w:numFmt w:val="decimal"/>
      <w:lvlText w:val="%7."/>
      <w:lvlJc w:val="left"/>
      <w:pPr>
        <w:ind w:left="5474" w:hanging="360"/>
      </w:pPr>
    </w:lvl>
    <w:lvl w:ilvl="7" w:tplc="040C0019" w:tentative="1">
      <w:start w:val="1"/>
      <w:numFmt w:val="lowerLetter"/>
      <w:lvlText w:val="%8."/>
      <w:lvlJc w:val="left"/>
      <w:pPr>
        <w:ind w:left="6194" w:hanging="360"/>
      </w:pPr>
    </w:lvl>
    <w:lvl w:ilvl="8" w:tplc="040C001B" w:tentative="1">
      <w:start w:val="1"/>
      <w:numFmt w:val="lowerRoman"/>
      <w:lvlText w:val="%9."/>
      <w:lvlJc w:val="right"/>
      <w:pPr>
        <w:ind w:left="6914" w:hanging="180"/>
      </w:pPr>
    </w:lvl>
  </w:abstractNum>
  <w:abstractNum w:abstractNumId="14" w15:restartNumberingAfterBreak="0">
    <w:nsid w:val="41A76A59"/>
    <w:multiLevelType w:val="hybridMultilevel"/>
    <w:tmpl w:val="5DBEA0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54945"/>
    <w:multiLevelType w:val="hybridMultilevel"/>
    <w:tmpl w:val="2DF69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1F80088"/>
    <w:multiLevelType w:val="hybridMultilevel"/>
    <w:tmpl w:val="A1581E2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9731168"/>
    <w:multiLevelType w:val="hybridMultilevel"/>
    <w:tmpl w:val="7504A6C8"/>
    <w:lvl w:ilvl="0" w:tplc="D5B8828A">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8"/>
  </w:num>
  <w:num w:numId="4">
    <w:abstractNumId w:val="1"/>
  </w:num>
  <w:num w:numId="5">
    <w:abstractNumId w:val="12"/>
  </w:num>
  <w:num w:numId="6">
    <w:abstractNumId w:val="13"/>
  </w:num>
  <w:num w:numId="7">
    <w:abstractNumId w:val="0"/>
  </w:num>
  <w:num w:numId="8">
    <w:abstractNumId w:val="18"/>
  </w:num>
  <w:num w:numId="9">
    <w:abstractNumId w:val="9"/>
  </w:num>
  <w:num w:numId="10">
    <w:abstractNumId w:val="6"/>
  </w:num>
  <w:num w:numId="11">
    <w:abstractNumId w:val="14"/>
  </w:num>
  <w:num w:numId="12">
    <w:abstractNumId w:val="7"/>
  </w:num>
  <w:num w:numId="13">
    <w:abstractNumId w:val="4"/>
  </w:num>
  <w:num w:numId="14">
    <w:abstractNumId w:val="16"/>
  </w:num>
  <w:num w:numId="15">
    <w:abstractNumId w:val="5"/>
  </w:num>
  <w:num w:numId="16">
    <w:abstractNumId w:val="10"/>
  </w:num>
  <w:num w:numId="17">
    <w:abstractNumId w:val="2"/>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2D30"/>
    <w:rsid w:val="00004165"/>
    <w:rsid w:val="0000427A"/>
    <w:rsid w:val="0000486D"/>
    <w:rsid w:val="00006466"/>
    <w:rsid w:val="00007A54"/>
    <w:rsid w:val="00013BA0"/>
    <w:rsid w:val="00014660"/>
    <w:rsid w:val="00014C80"/>
    <w:rsid w:val="00016772"/>
    <w:rsid w:val="00017B5E"/>
    <w:rsid w:val="00020069"/>
    <w:rsid w:val="00020C56"/>
    <w:rsid w:val="000216B6"/>
    <w:rsid w:val="00021B80"/>
    <w:rsid w:val="000233E8"/>
    <w:rsid w:val="00026ACC"/>
    <w:rsid w:val="00027FDF"/>
    <w:rsid w:val="0003012F"/>
    <w:rsid w:val="000312BC"/>
    <w:rsid w:val="0003171D"/>
    <w:rsid w:val="00031A1B"/>
    <w:rsid w:val="00031C1D"/>
    <w:rsid w:val="000348D5"/>
    <w:rsid w:val="00035C50"/>
    <w:rsid w:val="00036389"/>
    <w:rsid w:val="00037250"/>
    <w:rsid w:val="00043392"/>
    <w:rsid w:val="0004490B"/>
    <w:rsid w:val="000457A1"/>
    <w:rsid w:val="00046B24"/>
    <w:rsid w:val="00047C2E"/>
    <w:rsid w:val="00050001"/>
    <w:rsid w:val="00051605"/>
    <w:rsid w:val="00051C8B"/>
    <w:rsid w:val="00052041"/>
    <w:rsid w:val="0005326A"/>
    <w:rsid w:val="0005601F"/>
    <w:rsid w:val="00056042"/>
    <w:rsid w:val="0006266D"/>
    <w:rsid w:val="0006296E"/>
    <w:rsid w:val="00065506"/>
    <w:rsid w:val="00065C95"/>
    <w:rsid w:val="00065E45"/>
    <w:rsid w:val="00065FD5"/>
    <w:rsid w:val="0007053F"/>
    <w:rsid w:val="0007200E"/>
    <w:rsid w:val="00072117"/>
    <w:rsid w:val="0007382E"/>
    <w:rsid w:val="00073934"/>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2717"/>
    <w:rsid w:val="000A4121"/>
    <w:rsid w:val="000A4AA3"/>
    <w:rsid w:val="000A550E"/>
    <w:rsid w:val="000A65CD"/>
    <w:rsid w:val="000B0960"/>
    <w:rsid w:val="000B1A55"/>
    <w:rsid w:val="000B20BB"/>
    <w:rsid w:val="000B2EF6"/>
    <w:rsid w:val="000B2FA6"/>
    <w:rsid w:val="000B3ED4"/>
    <w:rsid w:val="000B43A1"/>
    <w:rsid w:val="000B4AA0"/>
    <w:rsid w:val="000B670F"/>
    <w:rsid w:val="000B6BB1"/>
    <w:rsid w:val="000B7675"/>
    <w:rsid w:val="000B791B"/>
    <w:rsid w:val="000C1A54"/>
    <w:rsid w:val="000C1BFE"/>
    <w:rsid w:val="000C1DAD"/>
    <w:rsid w:val="000C1F51"/>
    <w:rsid w:val="000C2553"/>
    <w:rsid w:val="000C2AC1"/>
    <w:rsid w:val="000C38C3"/>
    <w:rsid w:val="000C43C0"/>
    <w:rsid w:val="000C5010"/>
    <w:rsid w:val="000C6700"/>
    <w:rsid w:val="000D09FD"/>
    <w:rsid w:val="000D1277"/>
    <w:rsid w:val="000D1E52"/>
    <w:rsid w:val="000D44FB"/>
    <w:rsid w:val="000D574B"/>
    <w:rsid w:val="000D6CFC"/>
    <w:rsid w:val="000E537B"/>
    <w:rsid w:val="000E57D0"/>
    <w:rsid w:val="000E7858"/>
    <w:rsid w:val="000F0CB1"/>
    <w:rsid w:val="000F0F8D"/>
    <w:rsid w:val="000F1791"/>
    <w:rsid w:val="000F1F67"/>
    <w:rsid w:val="000F282B"/>
    <w:rsid w:val="000F39CA"/>
    <w:rsid w:val="000F4BA2"/>
    <w:rsid w:val="00101EED"/>
    <w:rsid w:val="001053A5"/>
    <w:rsid w:val="00105F54"/>
    <w:rsid w:val="001075D5"/>
    <w:rsid w:val="00107927"/>
    <w:rsid w:val="00110007"/>
    <w:rsid w:val="0011001A"/>
    <w:rsid w:val="00110E26"/>
    <w:rsid w:val="00111321"/>
    <w:rsid w:val="0011166E"/>
    <w:rsid w:val="00113D52"/>
    <w:rsid w:val="0011492D"/>
    <w:rsid w:val="00115062"/>
    <w:rsid w:val="00117BD6"/>
    <w:rsid w:val="00120598"/>
    <w:rsid w:val="001206C2"/>
    <w:rsid w:val="00121978"/>
    <w:rsid w:val="00122BDA"/>
    <w:rsid w:val="00123422"/>
    <w:rsid w:val="00124311"/>
    <w:rsid w:val="00124B6A"/>
    <w:rsid w:val="00127574"/>
    <w:rsid w:val="00130B82"/>
    <w:rsid w:val="00130FFB"/>
    <w:rsid w:val="00131766"/>
    <w:rsid w:val="001350D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1AB"/>
    <w:rsid w:val="001715ED"/>
    <w:rsid w:val="00172183"/>
    <w:rsid w:val="001726B6"/>
    <w:rsid w:val="00173D0A"/>
    <w:rsid w:val="0017517B"/>
    <w:rsid w:val="001751AB"/>
    <w:rsid w:val="00175A3F"/>
    <w:rsid w:val="00177094"/>
    <w:rsid w:val="0018030C"/>
    <w:rsid w:val="00180E09"/>
    <w:rsid w:val="0018109D"/>
    <w:rsid w:val="00183D4C"/>
    <w:rsid w:val="00183F6D"/>
    <w:rsid w:val="0018670E"/>
    <w:rsid w:val="00187EF3"/>
    <w:rsid w:val="0019212C"/>
    <w:rsid w:val="0019219A"/>
    <w:rsid w:val="001948F0"/>
    <w:rsid w:val="00195077"/>
    <w:rsid w:val="00197A85"/>
    <w:rsid w:val="001A033F"/>
    <w:rsid w:val="001A08AA"/>
    <w:rsid w:val="001A1EBA"/>
    <w:rsid w:val="001A59CB"/>
    <w:rsid w:val="001A672F"/>
    <w:rsid w:val="001B1942"/>
    <w:rsid w:val="001B2CC9"/>
    <w:rsid w:val="001B7991"/>
    <w:rsid w:val="001C07FB"/>
    <w:rsid w:val="001C1144"/>
    <w:rsid w:val="001C1409"/>
    <w:rsid w:val="001C186A"/>
    <w:rsid w:val="001C2AE6"/>
    <w:rsid w:val="001C4A89"/>
    <w:rsid w:val="001C5EE0"/>
    <w:rsid w:val="001C6177"/>
    <w:rsid w:val="001D0363"/>
    <w:rsid w:val="001D12B4"/>
    <w:rsid w:val="001D1948"/>
    <w:rsid w:val="001D3201"/>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0411"/>
    <w:rsid w:val="00233BED"/>
    <w:rsid w:val="00235394"/>
    <w:rsid w:val="00235577"/>
    <w:rsid w:val="00236729"/>
    <w:rsid w:val="002371B2"/>
    <w:rsid w:val="00241203"/>
    <w:rsid w:val="00243075"/>
    <w:rsid w:val="002435CA"/>
    <w:rsid w:val="0024469F"/>
    <w:rsid w:val="00244745"/>
    <w:rsid w:val="00250B5B"/>
    <w:rsid w:val="00251BC1"/>
    <w:rsid w:val="00251BCA"/>
    <w:rsid w:val="00252DB8"/>
    <w:rsid w:val="002537BC"/>
    <w:rsid w:val="002539BA"/>
    <w:rsid w:val="00255C58"/>
    <w:rsid w:val="002566A7"/>
    <w:rsid w:val="00257019"/>
    <w:rsid w:val="00257BB4"/>
    <w:rsid w:val="00260EC7"/>
    <w:rsid w:val="00261539"/>
    <w:rsid w:val="0026179F"/>
    <w:rsid w:val="00263B01"/>
    <w:rsid w:val="002666AE"/>
    <w:rsid w:val="002720F7"/>
    <w:rsid w:val="00273233"/>
    <w:rsid w:val="00273609"/>
    <w:rsid w:val="00274E1A"/>
    <w:rsid w:val="00276A45"/>
    <w:rsid w:val="002775B1"/>
    <w:rsid w:val="002775B9"/>
    <w:rsid w:val="00277964"/>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13BF"/>
    <w:rsid w:val="002C2588"/>
    <w:rsid w:val="002C2971"/>
    <w:rsid w:val="002C4B52"/>
    <w:rsid w:val="002D03E5"/>
    <w:rsid w:val="002D06BD"/>
    <w:rsid w:val="002D0ED4"/>
    <w:rsid w:val="002D127E"/>
    <w:rsid w:val="002D2B28"/>
    <w:rsid w:val="002D2FA0"/>
    <w:rsid w:val="002D36EB"/>
    <w:rsid w:val="002D3A6E"/>
    <w:rsid w:val="002D6BDF"/>
    <w:rsid w:val="002E0E72"/>
    <w:rsid w:val="002E0F65"/>
    <w:rsid w:val="002E107E"/>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650B"/>
    <w:rsid w:val="00307E51"/>
    <w:rsid w:val="00311363"/>
    <w:rsid w:val="003138DB"/>
    <w:rsid w:val="0031439B"/>
    <w:rsid w:val="00315867"/>
    <w:rsid w:val="003176EB"/>
    <w:rsid w:val="00320A86"/>
    <w:rsid w:val="00320E61"/>
    <w:rsid w:val="00321150"/>
    <w:rsid w:val="003227DF"/>
    <w:rsid w:val="003247E3"/>
    <w:rsid w:val="00324CBF"/>
    <w:rsid w:val="00325CA6"/>
    <w:rsid w:val="003260D7"/>
    <w:rsid w:val="003265E1"/>
    <w:rsid w:val="00326689"/>
    <w:rsid w:val="00335FFC"/>
    <w:rsid w:val="00336697"/>
    <w:rsid w:val="00336FB2"/>
    <w:rsid w:val="003418CB"/>
    <w:rsid w:val="0034382F"/>
    <w:rsid w:val="00344949"/>
    <w:rsid w:val="003474BE"/>
    <w:rsid w:val="00351CB7"/>
    <w:rsid w:val="00355873"/>
    <w:rsid w:val="0035660F"/>
    <w:rsid w:val="00362825"/>
    <w:rsid w:val="003628B9"/>
    <w:rsid w:val="00362D8F"/>
    <w:rsid w:val="00366A73"/>
    <w:rsid w:val="00367724"/>
    <w:rsid w:val="00367B4A"/>
    <w:rsid w:val="00370ABE"/>
    <w:rsid w:val="003710BA"/>
    <w:rsid w:val="003724B0"/>
    <w:rsid w:val="00372F59"/>
    <w:rsid w:val="0037415A"/>
    <w:rsid w:val="0037600E"/>
    <w:rsid w:val="003770F6"/>
    <w:rsid w:val="00377308"/>
    <w:rsid w:val="003773C2"/>
    <w:rsid w:val="00383E37"/>
    <w:rsid w:val="00384DFC"/>
    <w:rsid w:val="00385015"/>
    <w:rsid w:val="00385B28"/>
    <w:rsid w:val="003904CC"/>
    <w:rsid w:val="003923DB"/>
    <w:rsid w:val="00393042"/>
    <w:rsid w:val="0039387F"/>
    <w:rsid w:val="00394988"/>
    <w:rsid w:val="00394AD5"/>
    <w:rsid w:val="003955E8"/>
    <w:rsid w:val="0039642D"/>
    <w:rsid w:val="003A0F13"/>
    <w:rsid w:val="003A2E3A"/>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086"/>
    <w:rsid w:val="003D28BF"/>
    <w:rsid w:val="003D3C95"/>
    <w:rsid w:val="003D3CEF"/>
    <w:rsid w:val="003D4215"/>
    <w:rsid w:val="003D4C47"/>
    <w:rsid w:val="003D51F1"/>
    <w:rsid w:val="003D7719"/>
    <w:rsid w:val="003E10FB"/>
    <w:rsid w:val="003E2FD1"/>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EA5"/>
    <w:rsid w:val="004325A7"/>
    <w:rsid w:val="00434696"/>
    <w:rsid w:val="00434C18"/>
    <w:rsid w:val="00434DC1"/>
    <w:rsid w:val="00434FA5"/>
    <w:rsid w:val="004350F4"/>
    <w:rsid w:val="00437DBE"/>
    <w:rsid w:val="004412A0"/>
    <w:rsid w:val="00442337"/>
    <w:rsid w:val="004427A0"/>
    <w:rsid w:val="004437A2"/>
    <w:rsid w:val="00445C36"/>
    <w:rsid w:val="00446408"/>
    <w:rsid w:val="004507E9"/>
    <w:rsid w:val="00450F27"/>
    <w:rsid w:val="004510E5"/>
    <w:rsid w:val="00451F79"/>
    <w:rsid w:val="004521A0"/>
    <w:rsid w:val="00456A75"/>
    <w:rsid w:val="00461E39"/>
    <w:rsid w:val="00462D3A"/>
    <w:rsid w:val="00463521"/>
    <w:rsid w:val="004637FE"/>
    <w:rsid w:val="004655C1"/>
    <w:rsid w:val="00465CB3"/>
    <w:rsid w:val="00471125"/>
    <w:rsid w:val="00474073"/>
    <w:rsid w:val="0047437A"/>
    <w:rsid w:val="004777B4"/>
    <w:rsid w:val="00477EDF"/>
    <w:rsid w:val="00480E42"/>
    <w:rsid w:val="00483C25"/>
    <w:rsid w:val="00484C5D"/>
    <w:rsid w:val="00484DD9"/>
    <w:rsid w:val="0048543E"/>
    <w:rsid w:val="004857FF"/>
    <w:rsid w:val="004868C1"/>
    <w:rsid w:val="00486D64"/>
    <w:rsid w:val="0048750F"/>
    <w:rsid w:val="004903E3"/>
    <w:rsid w:val="004915E3"/>
    <w:rsid w:val="00492697"/>
    <w:rsid w:val="00492C50"/>
    <w:rsid w:val="00493AFB"/>
    <w:rsid w:val="00495B55"/>
    <w:rsid w:val="00495D93"/>
    <w:rsid w:val="00497C87"/>
    <w:rsid w:val="004A11FB"/>
    <w:rsid w:val="004A495F"/>
    <w:rsid w:val="004A7544"/>
    <w:rsid w:val="004A755F"/>
    <w:rsid w:val="004B0CDC"/>
    <w:rsid w:val="004B1D33"/>
    <w:rsid w:val="004B2876"/>
    <w:rsid w:val="004B316D"/>
    <w:rsid w:val="004B4489"/>
    <w:rsid w:val="004B4E6C"/>
    <w:rsid w:val="004B5C3F"/>
    <w:rsid w:val="004B6B0F"/>
    <w:rsid w:val="004B713B"/>
    <w:rsid w:val="004C001D"/>
    <w:rsid w:val="004C18CE"/>
    <w:rsid w:val="004C54E5"/>
    <w:rsid w:val="004C7DC8"/>
    <w:rsid w:val="004D21B0"/>
    <w:rsid w:val="004D36AB"/>
    <w:rsid w:val="004D4405"/>
    <w:rsid w:val="004D6F6D"/>
    <w:rsid w:val="004D737D"/>
    <w:rsid w:val="004E039B"/>
    <w:rsid w:val="004E0561"/>
    <w:rsid w:val="004E2659"/>
    <w:rsid w:val="004E3343"/>
    <w:rsid w:val="004E39EE"/>
    <w:rsid w:val="004E46D5"/>
    <w:rsid w:val="004E475C"/>
    <w:rsid w:val="004E56E0"/>
    <w:rsid w:val="004E5773"/>
    <w:rsid w:val="004E6FF5"/>
    <w:rsid w:val="004E7329"/>
    <w:rsid w:val="004F273E"/>
    <w:rsid w:val="004F2CB0"/>
    <w:rsid w:val="004F529B"/>
    <w:rsid w:val="004F5859"/>
    <w:rsid w:val="005017F7"/>
    <w:rsid w:val="00501FA7"/>
    <w:rsid w:val="005034DC"/>
    <w:rsid w:val="00503CAA"/>
    <w:rsid w:val="00504127"/>
    <w:rsid w:val="00505BFA"/>
    <w:rsid w:val="00506580"/>
    <w:rsid w:val="005071B4"/>
    <w:rsid w:val="00507687"/>
    <w:rsid w:val="005117A9"/>
    <w:rsid w:val="00511F57"/>
    <w:rsid w:val="00515173"/>
    <w:rsid w:val="00515CBE"/>
    <w:rsid w:val="00515E2B"/>
    <w:rsid w:val="005178F2"/>
    <w:rsid w:val="0052099F"/>
    <w:rsid w:val="00521F0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0A2C"/>
    <w:rsid w:val="00541573"/>
    <w:rsid w:val="005433C1"/>
    <w:rsid w:val="0054348A"/>
    <w:rsid w:val="0054502F"/>
    <w:rsid w:val="00545669"/>
    <w:rsid w:val="00545AD4"/>
    <w:rsid w:val="00547387"/>
    <w:rsid w:val="005508EF"/>
    <w:rsid w:val="00551997"/>
    <w:rsid w:val="00552EE7"/>
    <w:rsid w:val="005536FD"/>
    <w:rsid w:val="005544D8"/>
    <w:rsid w:val="00555A8A"/>
    <w:rsid w:val="005614BB"/>
    <w:rsid w:val="0056253C"/>
    <w:rsid w:val="0056343E"/>
    <w:rsid w:val="00564219"/>
    <w:rsid w:val="0056453C"/>
    <w:rsid w:val="00566373"/>
    <w:rsid w:val="00571777"/>
    <w:rsid w:val="00575478"/>
    <w:rsid w:val="00580A7D"/>
    <w:rsid w:val="00580FF5"/>
    <w:rsid w:val="00581BCB"/>
    <w:rsid w:val="00581C33"/>
    <w:rsid w:val="00583E98"/>
    <w:rsid w:val="0058519C"/>
    <w:rsid w:val="00590F7C"/>
    <w:rsid w:val="0059149A"/>
    <w:rsid w:val="005929CD"/>
    <w:rsid w:val="005956EE"/>
    <w:rsid w:val="005A083E"/>
    <w:rsid w:val="005A196B"/>
    <w:rsid w:val="005A228A"/>
    <w:rsid w:val="005A3886"/>
    <w:rsid w:val="005A3AE8"/>
    <w:rsid w:val="005A596F"/>
    <w:rsid w:val="005B4802"/>
    <w:rsid w:val="005C19DA"/>
    <w:rsid w:val="005C1EA6"/>
    <w:rsid w:val="005C773A"/>
    <w:rsid w:val="005C7D81"/>
    <w:rsid w:val="005D0B99"/>
    <w:rsid w:val="005D308E"/>
    <w:rsid w:val="005D3A48"/>
    <w:rsid w:val="005D5C85"/>
    <w:rsid w:val="005D7AF8"/>
    <w:rsid w:val="005E1365"/>
    <w:rsid w:val="005E17BF"/>
    <w:rsid w:val="005E366A"/>
    <w:rsid w:val="005E37F4"/>
    <w:rsid w:val="005F1487"/>
    <w:rsid w:val="005F20FA"/>
    <w:rsid w:val="005F2145"/>
    <w:rsid w:val="005F219E"/>
    <w:rsid w:val="005F2A19"/>
    <w:rsid w:val="005F7CF9"/>
    <w:rsid w:val="006005D6"/>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179B"/>
    <w:rsid w:val="006334F8"/>
    <w:rsid w:val="006360A4"/>
    <w:rsid w:val="006363BD"/>
    <w:rsid w:val="00636654"/>
    <w:rsid w:val="00636FF2"/>
    <w:rsid w:val="006378F9"/>
    <w:rsid w:val="00637D56"/>
    <w:rsid w:val="006405CC"/>
    <w:rsid w:val="006412DC"/>
    <w:rsid w:val="0064139C"/>
    <w:rsid w:val="00641C48"/>
    <w:rsid w:val="00642BC6"/>
    <w:rsid w:val="00644790"/>
    <w:rsid w:val="006460A9"/>
    <w:rsid w:val="006501AF"/>
    <w:rsid w:val="00650DDE"/>
    <w:rsid w:val="00650EFF"/>
    <w:rsid w:val="006510E3"/>
    <w:rsid w:val="00653A82"/>
    <w:rsid w:val="0065505B"/>
    <w:rsid w:val="00655FB1"/>
    <w:rsid w:val="00657CE2"/>
    <w:rsid w:val="006642EE"/>
    <w:rsid w:val="0066472D"/>
    <w:rsid w:val="006670AC"/>
    <w:rsid w:val="00667B70"/>
    <w:rsid w:val="006712F7"/>
    <w:rsid w:val="00672307"/>
    <w:rsid w:val="00674770"/>
    <w:rsid w:val="00675D0C"/>
    <w:rsid w:val="006808C6"/>
    <w:rsid w:val="0068130D"/>
    <w:rsid w:val="00681DC6"/>
    <w:rsid w:val="00682668"/>
    <w:rsid w:val="00683D93"/>
    <w:rsid w:val="0068405D"/>
    <w:rsid w:val="0068412D"/>
    <w:rsid w:val="00687DD7"/>
    <w:rsid w:val="00692897"/>
    <w:rsid w:val="00692A68"/>
    <w:rsid w:val="00692EB5"/>
    <w:rsid w:val="00695014"/>
    <w:rsid w:val="006952F2"/>
    <w:rsid w:val="00695CCF"/>
    <w:rsid w:val="00695D85"/>
    <w:rsid w:val="006A0B8B"/>
    <w:rsid w:val="006A23BC"/>
    <w:rsid w:val="006A30A2"/>
    <w:rsid w:val="006A4068"/>
    <w:rsid w:val="006A5A92"/>
    <w:rsid w:val="006A6D23"/>
    <w:rsid w:val="006B0A3A"/>
    <w:rsid w:val="006B25DE"/>
    <w:rsid w:val="006B2A0E"/>
    <w:rsid w:val="006B407D"/>
    <w:rsid w:val="006B56FD"/>
    <w:rsid w:val="006C0C86"/>
    <w:rsid w:val="006C1C3B"/>
    <w:rsid w:val="006C38B6"/>
    <w:rsid w:val="006C4E43"/>
    <w:rsid w:val="006C51BA"/>
    <w:rsid w:val="006C643E"/>
    <w:rsid w:val="006C64B6"/>
    <w:rsid w:val="006C6B2C"/>
    <w:rsid w:val="006D2932"/>
    <w:rsid w:val="006D3671"/>
    <w:rsid w:val="006D4176"/>
    <w:rsid w:val="006D75E6"/>
    <w:rsid w:val="006E069B"/>
    <w:rsid w:val="006E0A73"/>
    <w:rsid w:val="006E0FEE"/>
    <w:rsid w:val="006E3276"/>
    <w:rsid w:val="006E3359"/>
    <w:rsid w:val="006E5DD3"/>
    <w:rsid w:val="006E6C11"/>
    <w:rsid w:val="006F3972"/>
    <w:rsid w:val="006F5BF2"/>
    <w:rsid w:val="006F689E"/>
    <w:rsid w:val="006F7C0C"/>
    <w:rsid w:val="00700755"/>
    <w:rsid w:val="00701BEA"/>
    <w:rsid w:val="0070545B"/>
    <w:rsid w:val="0070646B"/>
    <w:rsid w:val="0070792E"/>
    <w:rsid w:val="0071007B"/>
    <w:rsid w:val="00712C00"/>
    <w:rsid w:val="007130A2"/>
    <w:rsid w:val="00715146"/>
    <w:rsid w:val="00715463"/>
    <w:rsid w:val="00720257"/>
    <w:rsid w:val="0072326B"/>
    <w:rsid w:val="007232B4"/>
    <w:rsid w:val="007275A5"/>
    <w:rsid w:val="00730655"/>
    <w:rsid w:val="00731547"/>
    <w:rsid w:val="00731D77"/>
    <w:rsid w:val="00732360"/>
    <w:rsid w:val="007331A7"/>
    <w:rsid w:val="0073390A"/>
    <w:rsid w:val="00734DBD"/>
    <w:rsid w:val="00734E64"/>
    <w:rsid w:val="00736B37"/>
    <w:rsid w:val="0074043D"/>
    <w:rsid w:val="00740A35"/>
    <w:rsid w:val="00740C88"/>
    <w:rsid w:val="00740EDE"/>
    <w:rsid w:val="00743315"/>
    <w:rsid w:val="00743DE7"/>
    <w:rsid w:val="0074475B"/>
    <w:rsid w:val="00744EA5"/>
    <w:rsid w:val="007456F8"/>
    <w:rsid w:val="007520B4"/>
    <w:rsid w:val="00755F22"/>
    <w:rsid w:val="0075777C"/>
    <w:rsid w:val="00761C0C"/>
    <w:rsid w:val="007626A0"/>
    <w:rsid w:val="007655D5"/>
    <w:rsid w:val="00765F5A"/>
    <w:rsid w:val="00771AC3"/>
    <w:rsid w:val="00771CDE"/>
    <w:rsid w:val="00775FBF"/>
    <w:rsid w:val="007763C1"/>
    <w:rsid w:val="00777E82"/>
    <w:rsid w:val="007804EA"/>
    <w:rsid w:val="00781192"/>
    <w:rsid w:val="00781359"/>
    <w:rsid w:val="00783072"/>
    <w:rsid w:val="00786921"/>
    <w:rsid w:val="007875ED"/>
    <w:rsid w:val="007910C3"/>
    <w:rsid w:val="007957E7"/>
    <w:rsid w:val="007A1CDA"/>
    <w:rsid w:val="007A1EAA"/>
    <w:rsid w:val="007A23B4"/>
    <w:rsid w:val="007A7688"/>
    <w:rsid w:val="007A7888"/>
    <w:rsid w:val="007A79FD"/>
    <w:rsid w:val="007B0B9D"/>
    <w:rsid w:val="007B26E3"/>
    <w:rsid w:val="007B3CDE"/>
    <w:rsid w:val="007B5A43"/>
    <w:rsid w:val="007B617B"/>
    <w:rsid w:val="007B709B"/>
    <w:rsid w:val="007C1343"/>
    <w:rsid w:val="007C5EF1"/>
    <w:rsid w:val="007C6BD8"/>
    <w:rsid w:val="007C7BF5"/>
    <w:rsid w:val="007D19B7"/>
    <w:rsid w:val="007D2CD2"/>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40E"/>
    <w:rsid w:val="007F5617"/>
    <w:rsid w:val="007F5624"/>
    <w:rsid w:val="007F5CC7"/>
    <w:rsid w:val="008004B4"/>
    <w:rsid w:val="00804AEC"/>
    <w:rsid w:val="00805BE8"/>
    <w:rsid w:val="00806D25"/>
    <w:rsid w:val="00812329"/>
    <w:rsid w:val="00812E68"/>
    <w:rsid w:val="008151BD"/>
    <w:rsid w:val="00816078"/>
    <w:rsid w:val="008177E3"/>
    <w:rsid w:val="008239A4"/>
    <w:rsid w:val="00823AA9"/>
    <w:rsid w:val="008251F6"/>
    <w:rsid w:val="008255B9"/>
    <w:rsid w:val="00825CD8"/>
    <w:rsid w:val="00827324"/>
    <w:rsid w:val="0082774F"/>
    <w:rsid w:val="00830496"/>
    <w:rsid w:val="00830DEE"/>
    <w:rsid w:val="00832118"/>
    <w:rsid w:val="00837458"/>
    <w:rsid w:val="00837AAE"/>
    <w:rsid w:val="00837B7D"/>
    <w:rsid w:val="00837C45"/>
    <w:rsid w:val="0084104C"/>
    <w:rsid w:val="00841064"/>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61E58"/>
    <w:rsid w:val="00862089"/>
    <w:rsid w:val="00863160"/>
    <w:rsid w:val="00863FB3"/>
    <w:rsid w:val="00864D49"/>
    <w:rsid w:val="00865E42"/>
    <w:rsid w:val="00866D5B"/>
    <w:rsid w:val="00866FF5"/>
    <w:rsid w:val="00867393"/>
    <w:rsid w:val="008705E6"/>
    <w:rsid w:val="00871CFE"/>
    <w:rsid w:val="00872931"/>
    <w:rsid w:val="0087332D"/>
    <w:rsid w:val="00873E1F"/>
    <w:rsid w:val="00874C16"/>
    <w:rsid w:val="00880E54"/>
    <w:rsid w:val="00881557"/>
    <w:rsid w:val="008833D5"/>
    <w:rsid w:val="0088383D"/>
    <w:rsid w:val="00883CF9"/>
    <w:rsid w:val="008861A4"/>
    <w:rsid w:val="00886942"/>
    <w:rsid w:val="00886D1F"/>
    <w:rsid w:val="0088713C"/>
    <w:rsid w:val="0088751F"/>
    <w:rsid w:val="008909CF"/>
    <w:rsid w:val="00891EE1"/>
    <w:rsid w:val="00892032"/>
    <w:rsid w:val="0089323A"/>
    <w:rsid w:val="00893987"/>
    <w:rsid w:val="00894009"/>
    <w:rsid w:val="00895649"/>
    <w:rsid w:val="008963EF"/>
    <w:rsid w:val="0089688E"/>
    <w:rsid w:val="00896E08"/>
    <w:rsid w:val="00897B28"/>
    <w:rsid w:val="00897E3D"/>
    <w:rsid w:val="008A1FBE"/>
    <w:rsid w:val="008A50F2"/>
    <w:rsid w:val="008A6446"/>
    <w:rsid w:val="008B3194"/>
    <w:rsid w:val="008B5A29"/>
    <w:rsid w:val="008B5AE7"/>
    <w:rsid w:val="008B6545"/>
    <w:rsid w:val="008C0767"/>
    <w:rsid w:val="008C0783"/>
    <w:rsid w:val="008C0FCE"/>
    <w:rsid w:val="008C3321"/>
    <w:rsid w:val="008C5B28"/>
    <w:rsid w:val="008C60E9"/>
    <w:rsid w:val="008C7A27"/>
    <w:rsid w:val="008C7B5D"/>
    <w:rsid w:val="008D1B7C"/>
    <w:rsid w:val="008D2216"/>
    <w:rsid w:val="008D5ABD"/>
    <w:rsid w:val="008D6657"/>
    <w:rsid w:val="008D6C10"/>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37551"/>
    <w:rsid w:val="00940285"/>
    <w:rsid w:val="009415B0"/>
    <w:rsid w:val="00941F37"/>
    <w:rsid w:val="00942F99"/>
    <w:rsid w:val="009435C1"/>
    <w:rsid w:val="00947E7E"/>
    <w:rsid w:val="0095139A"/>
    <w:rsid w:val="0095232A"/>
    <w:rsid w:val="00953E16"/>
    <w:rsid w:val="009542AC"/>
    <w:rsid w:val="0095492F"/>
    <w:rsid w:val="009606D1"/>
    <w:rsid w:val="00961BB2"/>
    <w:rsid w:val="00962108"/>
    <w:rsid w:val="00962CB7"/>
    <w:rsid w:val="009638D6"/>
    <w:rsid w:val="00965DD1"/>
    <w:rsid w:val="00967443"/>
    <w:rsid w:val="00967C92"/>
    <w:rsid w:val="00970EFC"/>
    <w:rsid w:val="00973372"/>
    <w:rsid w:val="009736BC"/>
    <w:rsid w:val="0097408E"/>
    <w:rsid w:val="009747BC"/>
    <w:rsid w:val="00974BB2"/>
    <w:rsid w:val="00974E10"/>
    <w:rsid w:val="00974FA7"/>
    <w:rsid w:val="009756E5"/>
    <w:rsid w:val="00976D4B"/>
    <w:rsid w:val="00977A8C"/>
    <w:rsid w:val="00983910"/>
    <w:rsid w:val="009903D7"/>
    <w:rsid w:val="009932AC"/>
    <w:rsid w:val="00994276"/>
    <w:rsid w:val="00994351"/>
    <w:rsid w:val="00996A8F"/>
    <w:rsid w:val="009A171C"/>
    <w:rsid w:val="009A1DBF"/>
    <w:rsid w:val="009A68E6"/>
    <w:rsid w:val="009A7056"/>
    <w:rsid w:val="009A7598"/>
    <w:rsid w:val="009B001C"/>
    <w:rsid w:val="009B02E3"/>
    <w:rsid w:val="009B1DF8"/>
    <w:rsid w:val="009B1FCC"/>
    <w:rsid w:val="009B2DDD"/>
    <w:rsid w:val="009B2EBE"/>
    <w:rsid w:val="009B3D20"/>
    <w:rsid w:val="009B40F2"/>
    <w:rsid w:val="009B4E65"/>
    <w:rsid w:val="009B5418"/>
    <w:rsid w:val="009C0727"/>
    <w:rsid w:val="009C181A"/>
    <w:rsid w:val="009C1D0C"/>
    <w:rsid w:val="009C2644"/>
    <w:rsid w:val="009C2C0A"/>
    <w:rsid w:val="009C3C80"/>
    <w:rsid w:val="009C492F"/>
    <w:rsid w:val="009C4CFB"/>
    <w:rsid w:val="009C5403"/>
    <w:rsid w:val="009C71D8"/>
    <w:rsid w:val="009D023B"/>
    <w:rsid w:val="009D2FF2"/>
    <w:rsid w:val="009D3226"/>
    <w:rsid w:val="009D3385"/>
    <w:rsid w:val="009D78DC"/>
    <w:rsid w:val="009D793C"/>
    <w:rsid w:val="009E16A9"/>
    <w:rsid w:val="009E199B"/>
    <w:rsid w:val="009E375F"/>
    <w:rsid w:val="009E39D4"/>
    <w:rsid w:val="009E433B"/>
    <w:rsid w:val="009E5401"/>
    <w:rsid w:val="009E62A2"/>
    <w:rsid w:val="009F2CCC"/>
    <w:rsid w:val="009F3FEC"/>
    <w:rsid w:val="009F5840"/>
    <w:rsid w:val="009F68F4"/>
    <w:rsid w:val="009F7294"/>
    <w:rsid w:val="009F73B4"/>
    <w:rsid w:val="00A014ED"/>
    <w:rsid w:val="00A01D2B"/>
    <w:rsid w:val="00A02F1F"/>
    <w:rsid w:val="00A0417A"/>
    <w:rsid w:val="00A04385"/>
    <w:rsid w:val="00A0758F"/>
    <w:rsid w:val="00A10FBC"/>
    <w:rsid w:val="00A11273"/>
    <w:rsid w:val="00A1295B"/>
    <w:rsid w:val="00A1337E"/>
    <w:rsid w:val="00A14C3D"/>
    <w:rsid w:val="00A1570A"/>
    <w:rsid w:val="00A173A9"/>
    <w:rsid w:val="00A20F3B"/>
    <w:rsid w:val="00A211B4"/>
    <w:rsid w:val="00A2145C"/>
    <w:rsid w:val="00A238C6"/>
    <w:rsid w:val="00A24672"/>
    <w:rsid w:val="00A2573D"/>
    <w:rsid w:val="00A25FD2"/>
    <w:rsid w:val="00A33DDF"/>
    <w:rsid w:val="00A34547"/>
    <w:rsid w:val="00A34601"/>
    <w:rsid w:val="00A34E60"/>
    <w:rsid w:val="00A35601"/>
    <w:rsid w:val="00A36769"/>
    <w:rsid w:val="00A376B7"/>
    <w:rsid w:val="00A37BBE"/>
    <w:rsid w:val="00A409EC"/>
    <w:rsid w:val="00A41A77"/>
    <w:rsid w:val="00A41BF5"/>
    <w:rsid w:val="00A446E3"/>
    <w:rsid w:val="00A44778"/>
    <w:rsid w:val="00A44ED2"/>
    <w:rsid w:val="00A469E7"/>
    <w:rsid w:val="00A51548"/>
    <w:rsid w:val="00A51BB0"/>
    <w:rsid w:val="00A51C09"/>
    <w:rsid w:val="00A55BAB"/>
    <w:rsid w:val="00A604A4"/>
    <w:rsid w:val="00A61B7D"/>
    <w:rsid w:val="00A61E7E"/>
    <w:rsid w:val="00A62C0D"/>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E0A"/>
    <w:rsid w:val="00A87FEB"/>
    <w:rsid w:val="00A927AD"/>
    <w:rsid w:val="00A92914"/>
    <w:rsid w:val="00A93899"/>
    <w:rsid w:val="00A93F9F"/>
    <w:rsid w:val="00A9420E"/>
    <w:rsid w:val="00A97648"/>
    <w:rsid w:val="00A97CAF"/>
    <w:rsid w:val="00AA084C"/>
    <w:rsid w:val="00AA0CE9"/>
    <w:rsid w:val="00AA1879"/>
    <w:rsid w:val="00AA1CFD"/>
    <w:rsid w:val="00AA2239"/>
    <w:rsid w:val="00AA33D2"/>
    <w:rsid w:val="00AA7160"/>
    <w:rsid w:val="00AA733E"/>
    <w:rsid w:val="00AB0C2C"/>
    <w:rsid w:val="00AB0C57"/>
    <w:rsid w:val="00AB1195"/>
    <w:rsid w:val="00AB32FF"/>
    <w:rsid w:val="00AB4182"/>
    <w:rsid w:val="00AB4FE9"/>
    <w:rsid w:val="00AB564D"/>
    <w:rsid w:val="00AB60C9"/>
    <w:rsid w:val="00AB78AD"/>
    <w:rsid w:val="00AC0B1C"/>
    <w:rsid w:val="00AC27DB"/>
    <w:rsid w:val="00AC3686"/>
    <w:rsid w:val="00AC42FF"/>
    <w:rsid w:val="00AC5B43"/>
    <w:rsid w:val="00AC6D6B"/>
    <w:rsid w:val="00AC7D4D"/>
    <w:rsid w:val="00AD0835"/>
    <w:rsid w:val="00AD0D60"/>
    <w:rsid w:val="00AD301A"/>
    <w:rsid w:val="00AD4DB3"/>
    <w:rsid w:val="00AD7139"/>
    <w:rsid w:val="00AD7736"/>
    <w:rsid w:val="00AE10CE"/>
    <w:rsid w:val="00AE16FF"/>
    <w:rsid w:val="00AE1BE1"/>
    <w:rsid w:val="00AE25E9"/>
    <w:rsid w:val="00AE3EAD"/>
    <w:rsid w:val="00AE51FA"/>
    <w:rsid w:val="00AE584F"/>
    <w:rsid w:val="00AE70D4"/>
    <w:rsid w:val="00AE7868"/>
    <w:rsid w:val="00AF0407"/>
    <w:rsid w:val="00AF14D4"/>
    <w:rsid w:val="00AF1C60"/>
    <w:rsid w:val="00AF4D8B"/>
    <w:rsid w:val="00AF55AE"/>
    <w:rsid w:val="00AF6989"/>
    <w:rsid w:val="00B028DF"/>
    <w:rsid w:val="00B04381"/>
    <w:rsid w:val="00B04513"/>
    <w:rsid w:val="00B067CA"/>
    <w:rsid w:val="00B11149"/>
    <w:rsid w:val="00B12B26"/>
    <w:rsid w:val="00B153C9"/>
    <w:rsid w:val="00B163F8"/>
    <w:rsid w:val="00B16730"/>
    <w:rsid w:val="00B2115A"/>
    <w:rsid w:val="00B2472D"/>
    <w:rsid w:val="00B24CA0"/>
    <w:rsid w:val="00B2549F"/>
    <w:rsid w:val="00B26E3D"/>
    <w:rsid w:val="00B32E89"/>
    <w:rsid w:val="00B3364C"/>
    <w:rsid w:val="00B339C7"/>
    <w:rsid w:val="00B36FA6"/>
    <w:rsid w:val="00B3717C"/>
    <w:rsid w:val="00B4108D"/>
    <w:rsid w:val="00B42533"/>
    <w:rsid w:val="00B43D5E"/>
    <w:rsid w:val="00B464BF"/>
    <w:rsid w:val="00B46988"/>
    <w:rsid w:val="00B470AB"/>
    <w:rsid w:val="00B52E8C"/>
    <w:rsid w:val="00B541B6"/>
    <w:rsid w:val="00B57265"/>
    <w:rsid w:val="00B61AB9"/>
    <w:rsid w:val="00B61FEA"/>
    <w:rsid w:val="00B633AE"/>
    <w:rsid w:val="00B65F3C"/>
    <w:rsid w:val="00B665D2"/>
    <w:rsid w:val="00B666F4"/>
    <w:rsid w:val="00B6737C"/>
    <w:rsid w:val="00B67E83"/>
    <w:rsid w:val="00B71413"/>
    <w:rsid w:val="00B714A0"/>
    <w:rsid w:val="00B7214D"/>
    <w:rsid w:val="00B73696"/>
    <w:rsid w:val="00B74372"/>
    <w:rsid w:val="00B75451"/>
    <w:rsid w:val="00B75525"/>
    <w:rsid w:val="00B75DD3"/>
    <w:rsid w:val="00B80283"/>
    <w:rsid w:val="00B80312"/>
    <w:rsid w:val="00B8095F"/>
    <w:rsid w:val="00B80B0C"/>
    <w:rsid w:val="00B80B11"/>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0698"/>
    <w:rsid w:val="00BB14F1"/>
    <w:rsid w:val="00BB2342"/>
    <w:rsid w:val="00BB44C5"/>
    <w:rsid w:val="00BB572E"/>
    <w:rsid w:val="00BB74FD"/>
    <w:rsid w:val="00BB754E"/>
    <w:rsid w:val="00BC0E45"/>
    <w:rsid w:val="00BC1E71"/>
    <w:rsid w:val="00BC358D"/>
    <w:rsid w:val="00BC5982"/>
    <w:rsid w:val="00BC60BF"/>
    <w:rsid w:val="00BD0D3F"/>
    <w:rsid w:val="00BD28BF"/>
    <w:rsid w:val="00BD4840"/>
    <w:rsid w:val="00BD520E"/>
    <w:rsid w:val="00BD6404"/>
    <w:rsid w:val="00BD7E67"/>
    <w:rsid w:val="00BE0280"/>
    <w:rsid w:val="00BE3020"/>
    <w:rsid w:val="00BE3037"/>
    <w:rsid w:val="00BE33AE"/>
    <w:rsid w:val="00BE67B3"/>
    <w:rsid w:val="00BE73E9"/>
    <w:rsid w:val="00BF046F"/>
    <w:rsid w:val="00BF2D03"/>
    <w:rsid w:val="00BF5BEC"/>
    <w:rsid w:val="00BF7F65"/>
    <w:rsid w:val="00C00894"/>
    <w:rsid w:val="00C0194D"/>
    <w:rsid w:val="00C01D50"/>
    <w:rsid w:val="00C030E2"/>
    <w:rsid w:val="00C04387"/>
    <w:rsid w:val="00C056DC"/>
    <w:rsid w:val="00C06652"/>
    <w:rsid w:val="00C118FD"/>
    <w:rsid w:val="00C1329B"/>
    <w:rsid w:val="00C1572F"/>
    <w:rsid w:val="00C16F14"/>
    <w:rsid w:val="00C23B78"/>
    <w:rsid w:val="00C24C05"/>
    <w:rsid w:val="00C24D2F"/>
    <w:rsid w:val="00C26222"/>
    <w:rsid w:val="00C31283"/>
    <w:rsid w:val="00C32685"/>
    <w:rsid w:val="00C33C48"/>
    <w:rsid w:val="00C34051"/>
    <w:rsid w:val="00C340E5"/>
    <w:rsid w:val="00C34C8E"/>
    <w:rsid w:val="00C35AA7"/>
    <w:rsid w:val="00C35E7B"/>
    <w:rsid w:val="00C35FD5"/>
    <w:rsid w:val="00C369EE"/>
    <w:rsid w:val="00C3746B"/>
    <w:rsid w:val="00C37E00"/>
    <w:rsid w:val="00C43BA1"/>
    <w:rsid w:val="00C43DAB"/>
    <w:rsid w:val="00C45161"/>
    <w:rsid w:val="00C46510"/>
    <w:rsid w:val="00C4787F"/>
    <w:rsid w:val="00C47F08"/>
    <w:rsid w:val="00C50FA6"/>
    <w:rsid w:val="00C514A6"/>
    <w:rsid w:val="00C52684"/>
    <w:rsid w:val="00C52D15"/>
    <w:rsid w:val="00C56765"/>
    <w:rsid w:val="00C5713F"/>
    <w:rsid w:val="00C5739F"/>
    <w:rsid w:val="00C57CF0"/>
    <w:rsid w:val="00C63557"/>
    <w:rsid w:val="00C649BD"/>
    <w:rsid w:val="00C65891"/>
    <w:rsid w:val="00C66AC9"/>
    <w:rsid w:val="00C66BBB"/>
    <w:rsid w:val="00C70300"/>
    <w:rsid w:val="00C724D3"/>
    <w:rsid w:val="00C765D8"/>
    <w:rsid w:val="00C77100"/>
    <w:rsid w:val="00C7724A"/>
    <w:rsid w:val="00C77DD9"/>
    <w:rsid w:val="00C83BE6"/>
    <w:rsid w:val="00C83C7A"/>
    <w:rsid w:val="00C85354"/>
    <w:rsid w:val="00C86ABA"/>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3E1C"/>
    <w:rsid w:val="00CB6DA7"/>
    <w:rsid w:val="00CB7E4C"/>
    <w:rsid w:val="00CC25B4"/>
    <w:rsid w:val="00CC2850"/>
    <w:rsid w:val="00CC5F88"/>
    <w:rsid w:val="00CC683E"/>
    <w:rsid w:val="00CC69C8"/>
    <w:rsid w:val="00CC77A2"/>
    <w:rsid w:val="00CC7FC6"/>
    <w:rsid w:val="00CD07DE"/>
    <w:rsid w:val="00CD0903"/>
    <w:rsid w:val="00CD1B06"/>
    <w:rsid w:val="00CD240A"/>
    <w:rsid w:val="00CD307E"/>
    <w:rsid w:val="00CD332C"/>
    <w:rsid w:val="00CD5B52"/>
    <w:rsid w:val="00CD607D"/>
    <w:rsid w:val="00CD629F"/>
    <w:rsid w:val="00CD6A1B"/>
    <w:rsid w:val="00CD6D15"/>
    <w:rsid w:val="00CD7B7E"/>
    <w:rsid w:val="00CE064E"/>
    <w:rsid w:val="00CE0A7F"/>
    <w:rsid w:val="00CE1718"/>
    <w:rsid w:val="00CE4457"/>
    <w:rsid w:val="00CF00E5"/>
    <w:rsid w:val="00CF02B2"/>
    <w:rsid w:val="00CF4156"/>
    <w:rsid w:val="00CF43CB"/>
    <w:rsid w:val="00CF6A54"/>
    <w:rsid w:val="00D0036C"/>
    <w:rsid w:val="00D02F8A"/>
    <w:rsid w:val="00D03D00"/>
    <w:rsid w:val="00D05C30"/>
    <w:rsid w:val="00D07305"/>
    <w:rsid w:val="00D10052"/>
    <w:rsid w:val="00D11359"/>
    <w:rsid w:val="00D11622"/>
    <w:rsid w:val="00D11C48"/>
    <w:rsid w:val="00D14763"/>
    <w:rsid w:val="00D15544"/>
    <w:rsid w:val="00D15B61"/>
    <w:rsid w:val="00D16F83"/>
    <w:rsid w:val="00D2161C"/>
    <w:rsid w:val="00D270A0"/>
    <w:rsid w:val="00D27C9D"/>
    <w:rsid w:val="00D3188C"/>
    <w:rsid w:val="00D33567"/>
    <w:rsid w:val="00D343D7"/>
    <w:rsid w:val="00D35EAB"/>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4273"/>
    <w:rsid w:val="00D65C92"/>
    <w:rsid w:val="00D67FCF"/>
    <w:rsid w:val="00D709CE"/>
    <w:rsid w:val="00D71ED2"/>
    <w:rsid w:val="00D71F73"/>
    <w:rsid w:val="00D7424B"/>
    <w:rsid w:val="00D802B6"/>
    <w:rsid w:val="00D80786"/>
    <w:rsid w:val="00D80866"/>
    <w:rsid w:val="00D81128"/>
    <w:rsid w:val="00D81CAB"/>
    <w:rsid w:val="00D83936"/>
    <w:rsid w:val="00D83AAD"/>
    <w:rsid w:val="00D8576F"/>
    <w:rsid w:val="00D86472"/>
    <w:rsid w:val="00D8677F"/>
    <w:rsid w:val="00D87EEF"/>
    <w:rsid w:val="00D96FB9"/>
    <w:rsid w:val="00D97F0C"/>
    <w:rsid w:val="00DA0488"/>
    <w:rsid w:val="00DA3A86"/>
    <w:rsid w:val="00DA50FE"/>
    <w:rsid w:val="00DA67E1"/>
    <w:rsid w:val="00DB696F"/>
    <w:rsid w:val="00DC0263"/>
    <w:rsid w:val="00DC2500"/>
    <w:rsid w:val="00DC2C40"/>
    <w:rsid w:val="00DC45CF"/>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316"/>
    <w:rsid w:val="00E04B84"/>
    <w:rsid w:val="00E06466"/>
    <w:rsid w:val="00E06835"/>
    <w:rsid w:val="00E069BF"/>
    <w:rsid w:val="00E06FDA"/>
    <w:rsid w:val="00E10666"/>
    <w:rsid w:val="00E1169C"/>
    <w:rsid w:val="00E11AA7"/>
    <w:rsid w:val="00E121EE"/>
    <w:rsid w:val="00E12658"/>
    <w:rsid w:val="00E160A5"/>
    <w:rsid w:val="00E16F88"/>
    <w:rsid w:val="00E1713D"/>
    <w:rsid w:val="00E20A43"/>
    <w:rsid w:val="00E23898"/>
    <w:rsid w:val="00E2392F"/>
    <w:rsid w:val="00E2416C"/>
    <w:rsid w:val="00E319F1"/>
    <w:rsid w:val="00E31AFA"/>
    <w:rsid w:val="00E3356D"/>
    <w:rsid w:val="00E335C4"/>
    <w:rsid w:val="00E33CD2"/>
    <w:rsid w:val="00E34E30"/>
    <w:rsid w:val="00E3508C"/>
    <w:rsid w:val="00E35687"/>
    <w:rsid w:val="00E40E90"/>
    <w:rsid w:val="00E424AC"/>
    <w:rsid w:val="00E427A7"/>
    <w:rsid w:val="00E42F88"/>
    <w:rsid w:val="00E4562C"/>
    <w:rsid w:val="00E45C7E"/>
    <w:rsid w:val="00E51D3C"/>
    <w:rsid w:val="00E52D3E"/>
    <w:rsid w:val="00E531EB"/>
    <w:rsid w:val="00E54874"/>
    <w:rsid w:val="00E54B6F"/>
    <w:rsid w:val="00E55ACA"/>
    <w:rsid w:val="00E55F2D"/>
    <w:rsid w:val="00E56117"/>
    <w:rsid w:val="00E57B74"/>
    <w:rsid w:val="00E65BC6"/>
    <w:rsid w:val="00E661FF"/>
    <w:rsid w:val="00E6721E"/>
    <w:rsid w:val="00E67A6E"/>
    <w:rsid w:val="00E70D9C"/>
    <w:rsid w:val="00E726EB"/>
    <w:rsid w:val="00E72AC0"/>
    <w:rsid w:val="00E72CF1"/>
    <w:rsid w:val="00E73F92"/>
    <w:rsid w:val="00E75BCE"/>
    <w:rsid w:val="00E75D28"/>
    <w:rsid w:val="00E8082F"/>
    <w:rsid w:val="00E80B52"/>
    <w:rsid w:val="00E824C3"/>
    <w:rsid w:val="00E840B3"/>
    <w:rsid w:val="00E8447B"/>
    <w:rsid w:val="00E84D10"/>
    <w:rsid w:val="00E84D2E"/>
    <w:rsid w:val="00E860B2"/>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197B"/>
    <w:rsid w:val="00EC322D"/>
    <w:rsid w:val="00EC4C3F"/>
    <w:rsid w:val="00EC579A"/>
    <w:rsid w:val="00EC6C54"/>
    <w:rsid w:val="00ED1701"/>
    <w:rsid w:val="00ED30C0"/>
    <w:rsid w:val="00ED383A"/>
    <w:rsid w:val="00ED65B6"/>
    <w:rsid w:val="00ED69FE"/>
    <w:rsid w:val="00EE1080"/>
    <w:rsid w:val="00EE52B8"/>
    <w:rsid w:val="00EE690F"/>
    <w:rsid w:val="00EF1737"/>
    <w:rsid w:val="00EF1EC5"/>
    <w:rsid w:val="00EF4702"/>
    <w:rsid w:val="00EF4C88"/>
    <w:rsid w:val="00EF55EB"/>
    <w:rsid w:val="00EF5B9D"/>
    <w:rsid w:val="00F00DCC"/>
    <w:rsid w:val="00F0156F"/>
    <w:rsid w:val="00F02558"/>
    <w:rsid w:val="00F0279A"/>
    <w:rsid w:val="00F02DB8"/>
    <w:rsid w:val="00F03917"/>
    <w:rsid w:val="00F052E3"/>
    <w:rsid w:val="00F05AC8"/>
    <w:rsid w:val="00F06007"/>
    <w:rsid w:val="00F06526"/>
    <w:rsid w:val="00F07167"/>
    <w:rsid w:val="00F072D8"/>
    <w:rsid w:val="00F07CE0"/>
    <w:rsid w:val="00F115F5"/>
    <w:rsid w:val="00F13D05"/>
    <w:rsid w:val="00F14977"/>
    <w:rsid w:val="00F1679D"/>
    <w:rsid w:val="00F1682C"/>
    <w:rsid w:val="00F16E9A"/>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1387"/>
    <w:rsid w:val="00F41AFE"/>
    <w:rsid w:val="00F4212E"/>
    <w:rsid w:val="00F42C20"/>
    <w:rsid w:val="00F43AB4"/>
    <w:rsid w:val="00F43E34"/>
    <w:rsid w:val="00F44B96"/>
    <w:rsid w:val="00F45513"/>
    <w:rsid w:val="00F479F5"/>
    <w:rsid w:val="00F47D6F"/>
    <w:rsid w:val="00F52493"/>
    <w:rsid w:val="00F52F68"/>
    <w:rsid w:val="00F53053"/>
    <w:rsid w:val="00F53FE2"/>
    <w:rsid w:val="00F55540"/>
    <w:rsid w:val="00F575FF"/>
    <w:rsid w:val="00F5763D"/>
    <w:rsid w:val="00F618EF"/>
    <w:rsid w:val="00F61F42"/>
    <w:rsid w:val="00F62EB8"/>
    <w:rsid w:val="00F63F64"/>
    <w:rsid w:val="00F65582"/>
    <w:rsid w:val="00F66E75"/>
    <w:rsid w:val="00F679ED"/>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205"/>
    <w:rsid w:val="00FA3972"/>
    <w:rsid w:val="00FA4718"/>
    <w:rsid w:val="00FA4895"/>
    <w:rsid w:val="00FA5848"/>
    <w:rsid w:val="00FA6899"/>
    <w:rsid w:val="00FA7F3D"/>
    <w:rsid w:val="00FB0B3D"/>
    <w:rsid w:val="00FB2A6F"/>
    <w:rsid w:val="00FB38D8"/>
    <w:rsid w:val="00FB6D50"/>
    <w:rsid w:val="00FB72A3"/>
    <w:rsid w:val="00FC051F"/>
    <w:rsid w:val="00FC06FF"/>
    <w:rsid w:val="00FC133D"/>
    <w:rsid w:val="00FC2BE3"/>
    <w:rsid w:val="00FC69B4"/>
    <w:rsid w:val="00FD0694"/>
    <w:rsid w:val="00FD0B56"/>
    <w:rsid w:val="00FD2540"/>
    <w:rsid w:val="00FD25BE"/>
    <w:rsid w:val="00FD2B61"/>
    <w:rsid w:val="00FD2E70"/>
    <w:rsid w:val="00FD58CC"/>
    <w:rsid w:val="00FD71E9"/>
    <w:rsid w:val="00FD7AA7"/>
    <w:rsid w:val="00FD7CBF"/>
    <w:rsid w:val="00FE0266"/>
    <w:rsid w:val="00FE3A19"/>
    <w:rsid w:val="00FE3B42"/>
    <w:rsid w:val="00FE6B53"/>
    <w:rsid w:val="00FE6DA9"/>
    <w:rsid w:val="00FF0A59"/>
    <w:rsid w:val="00FF1159"/>
    <w:rsid w:val="00FF1FCB"/>
    <w:rsid w:val="00FF3EFF"/>
    <w:rsid w:val="00FF41E7"/>
    <w:rsid w:val="00FF4C1F"/>
    <w:rsid w:val="00FF52D4"/>
    <w:rsid w:val="00FF5569"/>
    <w:rsid w:val="00FF6AA4"/>
    <w:rsid w:val="00FF6B09"/>
    <w:rsid w:val="053D3180"/>
    <w:rsid w:val="08322BDC"/>
    <w:rsid w:val="093A37E0"/>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94DB0"/>
  <w15:docId w15:val="{D65B28B9-3121-4BC0-A5BB-29DD146F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aliases w:val="cap,Caption Equation,Caption Char Char,Caption Char1 Char,Caption Char2,Caption Char Char Char,Caption Char Char1,fig and tbl,fighead2,Table Caption,fighead21,fighead22,fighead23,Table Caption1,fighead211,fighead24,topic"/>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aliases w:val="cap Car,Caption Equation Car,Caption Char Char Car,Caption Char1 Char Car,Caption Char2 Car,Caption Char Char Char Car,Caption Char Char1 Car,fig and tbl Car,fighead2 Car,Table Caption Car,fighead21 Car,fighead22 Car,fighead23 Car,topic Car"/>
    <w:link w:val="Lgende"/>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customStyle="1" w:styleId="Rvision2">
    <w:name w:val="Révision2"/>
    <w:hidden/>
    <w:uiPriority w:val="99"/>
    <w:semiHidden/>
    <w:pPr>
      <w:spacing w:after="0" w:line="240" w:lineRule="auto"/>
    </w:pPr>
    <w:rPr>
      <w:lang w:val="en-GB" w:eastAsia="en-US"/>
    </w:rPr>
  </w:style>
  <w:style w:type="character" w:customStyle="1" w:styleId="extrainfo">
    <w:name w:val="extrainfo"/>
    <w:basedOn w:val="Policepardfaut"/>
  </w:style>
  <w:style w:type="paragraph" w:customStyle="1" w:styleId="Text">
    <w:name w:val="Text"/>
    <w:basedOn w:val="Normal"/>
    <w:rsid w:val="00020069"/>
    <w:pPr>
      <w:keepLines/>
      <w:spacing w:after="240" w:line="240" w:lineRule="auto"/>
      <w:jc w:val="both"/>
    </w:pPr>
    <w:rPr>
      <w:rFonts w:ascii="Arial" w:eastAsia="Times New Roman" w:hAnsi="Arial"/>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335094">
      <w:bodyDiv w:val="1"/>
      <w:marLeft w:val="0"/>
      <w:marRight w:val="0"/>
      <w:marTop w:val="0"/>
      <w:marBottom w:val="0"/>
      <w:divBdr>
        <w:top w:val="none" w:sz="0" w:space="0" w:color="auto"/>
        <w:left w:val="none" w:sz="0" w:space="0" w:color="auto"/>
        <w:bottom w:val="none" w:sz="0" w:space="0" w:color="auto"/>
        <w:right w:val="none" w:sz="0" w:space="0" w:color="auto"/>
      </w:divBdr>
    </w:div>
    <w:div w:id="1358458435">
      <w:bodyDiv w:val="1"/>
      <w:marLeft w:val="0"/>
      <w:marRight w:val="0"/>
      <w:marTop w:val="0"/>
      <w:marBottom w:val="0"/>
      <w:divBdr>
        <w:top w:val="none" w:sz="0" w:space="0" w:color="auto"/>
        <w:left w:val="none" w:sz="0" w:space="0" w:color="auto"/>
        <w:bottom w:val="none" w:sz="0" w:space="0" w:color="auto"/>
        <w:right w:val="none" w:sz="0" w:space="0" w:color="auto"/>
      </w:divBdr>
    </w:div>
    <w:div w:id="1940261179">
      <w:bodyDiv w:val="1"/>
      <w:marLeft w:val="0"/>
      <w:marRight w:val="0"/>
      <w:marTop w:val="0"/>
      <w:marBottom w:val="0"/>
      <w:divBdr>
        <w:top w:val="none" w:sz="0" w:space="0" w:color="auto"/>
        <w:left w:val="none" w:sz="0" w:space="0" w:color="auto"/>
        <w:bottom w:val="none" w:sz="0" w:space="0" w:color="auto"/>
        <w:right w:val="none" w:sz="0" w:space="0" w:color="auto"/>
      </w:divBdr>
    </w:div>
    <w:div w:id="2025747856">
      <w:bodyDiv w:val="1"/>
      <w:marLeft w:val="0"/>
      <w:marRight w:val="0"/>
      <w:marTop w:val="0"/>
      <w:marBottom w:val="0"/>
      <w:divBdr>
        <w:top w:val="none" w:sz="0" w:space="0" w:color="auto"/>
        <w:left w:val="none" w:sz="0" w:space="0" w:color="auto"/>
        <w:bottom w:val="none" w:sz="0" w:space="0" w:color="auto"/>
        <w:right w:val="none" w:sz="0" w:space="0" w:color="auto"/>
      </w:divBdr>
    </w:div>
    <w:div w:id="2146269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0" ma:contentTypeDescription="Create a new document." ma:contentTypeScope="" ma:versionID="957639946ba9d80302efb5ec7533abc0">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28490c39b1eae2a66583ca8f2f96614d"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516F17CD-4DF9-4380-8339-2731BAF6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F29FE75-D228-4F39-8617-54636CDB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2751</Words>
  <Characters>15134</Characters>
  <Application>Microsoft Office Word</Application>
  <DocSecurity>0</DocSecurity>
  <Lines>126</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Inmarsat</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Dorin PANAITOPOL</dc:creator>
  <cp:lastModifiedBy>Dorin PANAITOPOL</cp:lastModifiedBy>
  <cp:revision>3</cp:revision>
  <cp:lastPrinted>2019-04-25T01:09:00Z</cp:lastPrinted>
  <dcterms:created xsi:type="dcterms:W3CDTF">2022-11-07T12:33:00Z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0x010100B98573469650B343AF314866C5FCEB84</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MSIP_Label_67f73250-91c3-4058-a7be-ac7b98891567_Enabled">
    <vt:lpwstr>true</vt:lpwstr>
  </property>
  <property fmtid="{D5CDD505-2E9C-101B-9397-08002B2CF9AE}" pid="16" name="MSIP_Label_67f73250-91c3-4058-a7be-ac7b98891567_SetDate">
    <vt:lpwstr>2022-11-01T16:13:52Z</vt:lpwstr>
  </property>
  <property fmtid="{D5CDD505-2E9C-101B-9397-08002B2CF9AE}" pid="17" name="MSIP_Label_67f73250-91c3-4058-a7be-ac7b98891567_Method">
    <vt:lpwstr>Standard</vt:lpwstr>
  </property>
  <property fmtid="{D5CDD505-2E9C-101B-9397-08002B2CF9AE}" pid="18" name="MSIP_Label_67f73250-91c3-4058-a7be-ac7b98891567_Name">
    <vt:lpwstr>Internal</vt:lpwstr>
  </property>
  <property fmtid="{D5CDD505-2E9C-101B-9397-08002B2CF9AE}" pid="19" name="MSIP_Label_67f73250-91c3-4058-a7be-ac7b98891567_SiteId">
    <vt:lpwstr>43eba056-5ca4-4871-89ac-bdd09160ce7e</vt:lpwstr>
  </property>
  <property fmtid="{D5CDD505-2E9C-101B-9397-08002B2CF9AE}" pid="20" name="MSIP_Label_67f73250-91c3-4058-a7be-ac7b98891567_ActionId">
    <vt:lpwstr>a2fd9d8b-764f-4a49-a99f-913213d32d5f</vt:lpwstr>
  </property>
  <property fmtid="{D5CDD505-2E9C-101B-9397-08002B2CF9AE}" pid="21" name="MSIP_Label_67f73250-91c3-4058-a7be-ac7b98891567_ContentBits">
    <vt:lpwstr>2</vt:lpwstr>
  </property>
  <property fmtid="{D5CDD505-2E9C-101B-9397-08002B2CF9AE}" pid="22" name="MediaServiceImageTags">
    <vt:lpwstr/>
  </property>
</Properties>
</file>